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AE" w:rsidRPr="00A4307C" w:rsidRDefault="00484FAE" w:rsidP="00A430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hAnsi="Times New Roman" w:cs="Times New Roman"/>
          <w:b/>
          <w:sz w:val="24"/>
          <w:szCs w:val="24"/>
          <w:lang w:val="ru-RU"/>
        </w:rPr>
        <w:t>МИНИСТЕРСТВО ПРОСВЕЩЕНИЯ РОССИЙСКОЙ ФЕДЕРАЦИИ</w:t>
      </w:r>
    </w:p>
    <w:p w:rsidR="00484FAE" w:rsidRPr="00A4307C" w:rsidRDefault="00484FAE" w:rsidP="00A4307C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hAnsi="Times New Roman" w:cs="Times New Roman"/>
          <w:b/>
          <w:sz w:val="24"/>
          <w:szCs w:val="24"/>
          <w:lang w:val="ru-RU"/>
        </w:rPr>
        <w:t xml:space="preserve">‌‌‌ 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Министерство образования и науки Алтайского края</w:t>
      </w:r>
    </w:p>
    <w:p w:rsidR="00484FAE" w:rsidRPr="00A4307C" w:rsidRDefault="00484FAE" w:rsidP="00A4307C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Комитет администрации Калманского района по образованию</w:t>
      </w:r>
    </w:p>
    <w:p w:rsidR="00484FAE" w:rsidRPr="00A4307C" w:rsidRDefault="00484FAE" w:rsidP="00A4307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600A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МБОУ Зимаревская СОШ</w:t>
      </w:r>
    </w:p>
    <w:p w:rsidR="00484FAE" w:rsidRPr="00A4307C" w:rsidRDefault="00484FAE" w:rsidP="00A430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4FAE" w:rsidRDefault="00484FAE" w:rsidP="00A430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4307C" w:rsidRPr="00A4307C" w:rsidRDefault="00A4307C" w:rsidP="00A430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4307C" w:rsidRDefault="00A4307C" w:rsidP="00A4307C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4307C" w:rsidSect="00A4307C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4307C" w:rsidRPr="00A4307C" w:rsidRDefault="00A4307C" w:rsidP="00A4307C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РАССМОТРЕНО</w:t>
      </w:r>
    </w:p>
    <w:p w:rsidR="00A4307C" w:rsidRPr="00A4307C" w:rsidRDefault="00A4307C" w:rsidP="00A4307C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eastAsia="Times New Roman" w:hAnsi="Times New Roman" w:cs="Times New Roman"/>
          <w:sz w:val="24"/>
          <w:szCs w:val="24"/>
          <w:lang w:val="ru-RU"/>
        </w:rPr>
        <w:t>Руководителем МО начальных классов</w:t>
      </w:r>
    </w:p>
    <w:p w:rsidR="00A4307C" w:rsidRPr="00A4307C" w:rsidRDefault="00A4307C" w:rsidP="00A4307C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</w:t>
      </w:r>
    </w:p>
    <w:p w:rsidR="00A4307C" w:rsidRPr="00A4307C" w:rsidRDefault="00A4307C" w:rsidP="00A4307C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eastAsia="Times New Roman" w:hAnsi="Times New Roman" w:cs="Times New Roman"/>
          <w:sz w:val="24"/>
          <w:szCs w:val="24"/>
          <w:lang w:val="ru-RU"/>
        </w:rPr>
        <w:t>Капустина А.В.</w:t>
      </w:r>
    </w:p>
    <w:p w:rsidR="00A4307C" w:rsidRPr="00A4307C" w:rsidRDefault="00A4307C" w:rsidP="00A4307C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307C" w:rsidRDefault="00A4307C" w:rsidP="00A4307C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 №___ от «_____» _____________   2024 г.</w:t>
      </w:r>
    </w:p>
    <w:p w:rsidR="00A4307C" w:rsidRDefault="00A4307C" w:rsidP="00A4307C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307C" w:rsidRPr="00A4307C" w:rsidRDefault="00A4307C" w:rsidP="00A4307C">
      <w:pPr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УТВЕРЖДЕНО</w:t>
      </w:r>
    </w:p>
    <w:p w:rsidR="00A4307C" w:rsidRPr="00A4307C" w:rsidRDefault="00A4307C" w:rsidP="00A4307C">
      <w:pPr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eastAsia="Times New Roman" w:hAnsi="Times New Roman" w:cs="Times New Roman"/>
          <w:sz w:val="24"/>
          <w:szCs w:val="24"/>
          <w:lang w:val="ru-RU"/>
        </w:rPr>
        <w:t>И.о. директора школы</w:t>
      </w:r>
    </w:p>
    <w:p w:rsidR="00A4307C" w:rsidRPr="00A4307C" w:rsidRDefault="00A4307C" w:rsidP="00A4307C">
      <w:pPr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</w:t>
      </w:r>
    </w:p>
    <w:p w:rsidR="00A4307C" w:rsidRPr="00A4307C" w:rsidRDefault="00A4307C" w:rsidP="00A4307C">
      <w:pPr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eastAsia="Times New Roman" w:hAnsi="Times New Roman" w:cs="Times New Roman"/>
          <w:sz w:val="24"/>
          <w:szCs w:val="24"/>
          <w:lang w:val="ru-RU"/>
        </w:rPr>
        <w:t>Проничкина Л.А.</w:t>
      </w:r>
    </w:p>
    <w:p w:rsidR="00A4307C" w:rsidRPr="00A4307C" w:rsidRDefault="00A4307C" w:rsidP="00A4307C">
      <w:pPr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4307C" w:rsidRDefault="00A4307C" w:rsidP="00A4307C">
      <w:pPr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№___ от «___</w:t>
      </w:r>
      <w:r w:rsidRPr="00A4307C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</w:p>
    <w:p w:rsidR="00A4307C" w:rsidRPr="00A4307C" w:rsidRDefault="00A4307C" w:rsidP="00A4307C">
      <w:pPr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_____________   2024 г.</w:t>
      </w:r>
    </w:p>
    <w:p w:rsidR="00A4307C" w:rsidRDefault="00A4307C" w:rsidP="00A4307C">
      <w:pPr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A4307C" w:rsidSect="00A4307C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A4307C" w:rsidRPr="00A4307C" w:rsidRDefault="00A4307C" w:rsidP="00A4307C">
      <w:pPr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84FAE" w:rsidRPr="00A4307C" w:rsidRDefault="00484FAE" w:rsidP="00A4307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4FAE" w:rsidRDefault="00484FAE" w:rsidP="00A430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4307C" w:rsidRPr="00A4307C" w:rsidRDefault="00A4307C" w:rsidP="00A430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4FAE" w:rsidRPr="00A4307C" w:rsidRDefault="00484FAE" w:rsidP="00A4307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4FAE" w:rsidRPr="00D600A4" w:rsidRDefault="00D600A4" w:rsidP="00A4307C">
      <w:pPr>
        <w:pStyle w:val="c122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rStyle w:val="c25"/>
          <w:b/>
          <w:bCs/>
        </w:rPr>
        <w:t>Адаптированная</w:t>
      </w:r>
      <w:r w:rsidR="00484FAE" w:rsidRPr="00D600A4">
        <w:rPr>
          <w:rStyle w:val="c25"/>
          <w:b/>
          <w:bCs/>
        </w:rPr>
        <w:t xml:space="preserve"> общеобразовательная программа начального общего образования</w:t>
      </w:r>
    </w:p>
    <w:p w:rsidR="00484FAE" w:rsidRPr="00D600A4" w:rsidRDefault="00484FAE" w:rsidP="00A4307C">
      <w:pPr>
        <w:pStyle w:val="c122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D600A4">
        <w:rPr>
          <w:rStyle w:val="c111"/>
          <w:b/>
          <w:bCs/>
        </w:rPr>
        <w:t>обучающихся с задержкой психического развития</w:t>
      </w:r>
    </w:p>
    <w:p w:rsidR="00484FAE" w:rsidRPr="00D600A4" w:rsidRDefault="00D12EFB" w:rsidP="00A4307C">
      <w:pPr>
        <w:pStyle w:val="c122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D600A4">
        <w:rPr>
          <w:rStyle w:val="c111"/>
          <w:b/>
          <w:bCs/>
        </w:rPr>
        <w:t xml:space="preserve">по варианту 7.2. ФГОС НОО </w:t>
      </w:r>
      <w:r w:rsidR="00484FAE" w:rsidRPr="00D600A4">
        <w:rPr>
          <w:rStyle w:val="c111"/>
          <w:b/>
          <w:bCs/>
        </w:rPr>
        <w:t>З</w:t>
      </w:r>
      <w:r w:rsidRPr="00D600A4">
        <w:rPr>
          <w:rStyle w:val="c111"/>
          <w:b/>
          <w:bCs/>
        </w:rPr>
        <w:t>ПР</w:t>
      </w:r>
    </w:p>
    <w:p w:rsidR="00484FAE" w:rsidRPr="00D600A4" w:rsidRDefault="00484FAE" w:rsidP="00A430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00A4">
        <w:rPr>
          <w:rFonts w:ascii="Times New Roman" w:hAnsi="Times New Roman" w:cs="Times New Roman"/>
          <w:b/>
          <w:sz w:val="24"/>
          <w:szCs w:val="24"/>
          <w:lang w:val="ru-RU"/>
        </w:rPr>
        <w:t>учебного предмета «Изобразительное искусство»</w:t>
      </w:r>
    </w:p>
    <w:p w:rsidR="00484FAE" w:rsidRPr="00D600A4" w:rsidRDefault="00484FAE" w:rsidP="00A430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600A4">
        <w:rPr>
          <w:rFonts w:ascii="Times New Roman" w:hAnsi="Times New Roman" w:cs="Times New Roman"/>
          <w:sz w:val="24"/>
          <w:szCs w:val="24"/>
          <w:lang w:val="ru-RU"/>
        </w:rPr>
        <w:t>для обучающихся 3 класса</w:t>
      </w:r>
    </w:p>
    <w:p w:rsidR="00484FAE" w:rsidRPr="00D600A4" w:rsidRDefault="00484FAE" w:rsidP="00A430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4FAE" w:rsidRPr="00A4307C" w:rsidRDefault="00484FAE" w:rsidP="00A430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4FAE" w:rsidRPr="00A4307C" w:rsidRDefault="00484FAE" w:rsidP="00A430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4FAE" w:rsidRPr="00A4307C" w:rsidRDefault="00484FAE" w:rsidP="00A430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4FAE" w:rsidRPr="00A4307C" w:rsidRDefault="00484FAE" w:rsidP="00A430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4FAE" w:rsidRPr="00A4307C" w:rsidRDefault="00484FAE" w:rsidP="00A430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4FAE" w:rsidRPr="00A4307C" w:rsidRDefault="00484FAE" w:rsidP="00A430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4FAE" w:rsidRPr="00A4307C" w:rsidRDefault="00484FAE" w:rsidP="00A430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4FAE" w:rsidRPr="00A4307C" w:rsidRDefault="00484FAE" w:rsidP="00A430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4FAE" w:rsidRPr="00A4307C" w:rsidRDefault="00484FAE" w:rsidP="00A430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4FAE" w:rsidRPr="00A4307C" w:rsidRDefault="00484FAE" w:rsidP="00A430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4FAE" w:rsidRPr="00A4307C" w:rsidRDefault="00484FAE" w:rsidP="00A430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4FAE" w:rsidRPr="00A4307C" w:rsidRDefault="00484FAE" w:rsidP="00A430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4FAE" w:rsidRDefault="00484FAE" w:rsidP="00A430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307C" w:rsidRDefault="00A4307C" w:rsidP="00A430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307C" w:rsidRDefault="00A4307C" w:rsidP="00A430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307C" w:rsidRDefault="00A4307C" w:rsidP="00A430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307C" w:rsidRPr="00A4307C" w:rsidRDefault="00A4307C" w:rsidP="00A430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4FAE" w:rsidRPr="00A4307C" w:rsidRDefault="00484FAE" w:rsidP="00A4307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84FAE" w:rsidRPr="00A4307C" w:rsidRDefault="00484FAE" w:rsidP="00A430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307C">
        <w:rPr>
          <w:rFonts w:ascii="Times New Roman" w:hAnsi="Times New Roman" w:cs="Times New Roman"/>
          <w:b/>
          <w:sz w:val="24"/>
          <w:szCs w:val="24"/>
          <w:lang w:val="ru-RU"/>
        </w:rPr>
        <w:t>с. Зимари, 2024</w:t>
      </w:r>
    </w:p>
    <w:p w:rsidR="00D12EFB" w:rsidRPr="00A4307C" w:rsidRDefault="00D12EFB" w:rsidP="00BD401A">
      <w:pPr>
        <w:pStyle w:val="1"/>
        <w:spacing w:before="0" w:after="0" w:line="276" w:lineRule="auto"/>
        <w:jc w:val="both"/>
        <w:rPr>
          <w:rFonts w:cs="Times New Roman"/>
          <w:b/>
          <w:sz w:val="24"/>
          <w:szCs w:val="24"/>
        </w:rPr>
      </w:pPr>
      <w:bookmarkStart w:id="0" w:name="_Toc142329392"/>
      <w:r w:rsidRPr="00A4307C">
        <w:rPr>
          <w:rFonts w:cs="Times New Roman"/>
          <w:b/>
          <w:sz w:val="24"/>
          <w:szCs w:val="24"/>
        </w:rPr>
        <w:lastRenderedPageBreak/>
        <w:t>ПОЯСНИТЕЛЬНАЯ ЗАПИСКА</w:t>
      </w:r>
      <w:bookmarkEnd w:id="0"/>
    </w:p>
    <w:p w:rsidR="000869CB" w:rsidRPr="00A4307C" w:rsidRDefault="00567D1E" w:rsidP="00BD401A">
      <w:pPr>
        <w:pStyle w:val="a3"/>
        <w:spacing w:line="276" w:lineRule="auto"/>
        <w:ind w:left="0" w:right="0" w:firstLine="284"/>
        <w:rPr>
          <w:sz w:val="24"/>
          <w:szCs w:val="24"/>
        </w:rPr>
      </w:pPr>
      <w:r w:rsidRPr="00A4307C">
        <w:rPr>
          <w:sz w:val="24"/>
          <w:szCs w:val="24"/>
        </w:rPr>
        <w:t>А</w:t>
      </w:r>
      <w:r w:rsidR="000869CB" w:rsidRPr="00A4307C">
        <w:rPr>
          <w:sz w:val="24"/>
          <w:szCs w:val="24"/>
        </w:rPr>
        <w:t>даптированная образовательная программа начального общего образования для обучающихся с</w:t>
      </w:r>
      <w:r w:rsidRPr="00A4307C">
        <w:rPr>
          <w:sz w:val="24"/>
          <w:szCs w:val="24"/>
        </w:rPr>
        <w:t xml:space="preserve"> </w:t>
      </w:r>
      <w:r w:rsidR="000869CB" w:rsidRPr="00A4307C">
        <w:rPr>
          <w:sz w:val="24"/>
          <w:szCs w:val="24"/>
        </w:rPr>
        <w:t>ЗПР, вариант 7.2. (да</w:t>
      </w:r>
      <w:r w:rsidRPr="00A4307C">
        <w:rPr>
          <w:sz w:val="24"/>
          <w:szCs w:val="24"/>
        </w:rPr>
        <w:t xml:space="preserve">лее - Программа) </w:t>
      </w:r>
      <w:r w:rsidR="000869CB" w:rsidRPr="00A4307C">
        <w:rPr>
          <w:sz w:val="24"/>
          <w:szCs w:val="24"/>
        </w:rPr>
        <w:t>раз</w:t>
      </w:r>
      <w:r w:rsidRPr="00A4307C">
        <w:rPr>
          <w:sz w:val="24"/>
          <w:szCs w:val="24"/>
        </w:rPr>
        <w:t>работана</w:t>
      </w:r>
      <w:r w:rsidR="000869CB" w:rsidRPr="00A4307C">
        <w:rPr>
          <w:sz w:val="24"/>
          <w:szCs w:val="24"/>
        </w:rPr>
        <w:t xml:space="preserve"> в соответствии:</w:t>
      </w:r>
    </w:p>
    <w:p w:rsidR="000869CB" w:rsidRPr="00A4307C" w:rsidRDefault="000869CB" w:rsidP="00BD401A">
      <w:pPr>
        <w:pStyle w:val="a3"/>
        <w:spacing w:line="276" w:lineRule="auto"/>
        <w:ind w:left="0" w:right="0" w:firstLine="284"/>
        <w:rPr>
          <w:sz w:val="24"/>
          <w:szCs w:val="24"/>
        </w:rPr>
      </w:pPr>
      <w:r w:rsidRPr="00A4307C">
        <w:rPr>
          <w:sz w:val="24"/>
          <w:szCs w:val="24"/>
        </w:rPr>
        <w:t>• С Федеральным законом РФ «Об образовании в Российской Федерации» № 2</w:t>
      </w:r>
      <w:r w:rsidR="00567D1E" w:rsidRPr="00A4307C">
        <w:rPr>
          <w:sz w:val="24"/>
          <w:szCs w:val="24"/>
        </w:rPr>
        <w:t>73 – ФЗ. о</w:t>
      </w:r>
      <w:r w:rsidRPr="00A4307C">
        <w:rPr>
          <w:sz w:val="24"/>
          <w:szCs w:val="24"/>
        </w:rPr>
        <w:t>т</w:t>
      </w:r>
      <w:r w:rsidR="00567D1E" w:rsidRPr="00A4307C">
        <w:rPr>
          <w:sz w:val="24"/>
          <w:szCs w:val="24"/>
        </w:rPr>
        <w:t xml:space="preserve"> </w:t>
      </w:r>
      <w:r w:rsidRPr="00A4307C">
        <w:rPr>
          <w:sz w:val="24"/>
          <w:szCs w:val="24"/>
        </w:rPr>
        <w:t>29.12.2012</w:t>
      </w:r>
      <w:r w:rsidR="00567D1E" w:rsidRPr="00A4307C">
        <w:rPr>
          <w:sz w:val="24"/>
          <w:szCs w:val="24"/>
        </w:rPr>
        <w:t xml:space="preserve"> </w:t>
      </w:r>
      <w:r w:rsidRPr="00A4307C">
        <w:rPr>
          <w:sz w:val="24"/>
          <w:szCs w:val="24"/>
        </w:rPr>
        <w:t>г.</w:t>
      </w:r>
    </w:p>
    <w:p w:rsidR="000869CB" w:rsidRPr="00A4307C" w:rsidRDefault="000869CB" w:rsidP="00BD401A">
      <w:pPr>
        <w:pStyle w:val="a3"/>
        <w:spacing w:line="276" w:lineRule="auto"/>
        <w:ind w:left="0" w:right="0" w:firstLine="284"/>
        <w:rPr>
          <w:sz w:val="24"/>
          <w:szCs w:val="24"/>
        </w:rPr>
      </w:pPr>
      <w:r w:rsidRPr="00A4307C">
        <w:rPr>
          <w:sz w:val="24"/>
          <w:szCs w:val="24"/>
        </w:rPr>
        <w:t>• с Приказом Министерства образования и науки Российской Федерации от 19.12.2014 № 1598</w:t>
      </w:r>
      <w:r w:rsidR="00567D1E" w:rsidRPr="00A4307C">
        <w:rPr>
          <w:sz w:val="24"/>
          <w:szCs w:val="24"/>
        </w:rPr>
        <w:t xml:space="preserve"> </w:t>
      </w:r>
      <w:r w:rsidRPr="00A4307C">
        <w:rPr>
          <w:sz w:val="24"/>
          <w:szCs w:val="24"/>
        </w:rPr>
        <w:t>«Об утверждении федерального государственного образовательного стандарта начального общего</w:t>
      </w:r>
      <w:r w:rsidR="00567D1E" w:rsidRPr="00A4307C">
        <w:rPr>
          <w:sz w:val="24"/>
          <w:szCs w:val="24"/>
        </w:rPr>
        <w:t xml:space="preserve"> </w:t>
      </w:r>
      <w:r w:rsidRPr="00A4307C">
        <w:rPr>
          <w:sz w:val="24"/>
          <w:szCs w:val="24"/>
        </w:rPr>
        <w:t>образования обучающихся с ограниченными возможностями здоровья»;</w:t>
      </w:r>
    </w:p>
    <w:p w:rsidR="000869CB" w:rsidRPr="00A4307C" w:rsidRDefault="000869CB" w:rsidP="00BD401A">
      <w:pPr>
        <w:pStyle w:val="a3"/>
        <w:spacing w:line="276" w:lineRule="auto"/>
        <w:ind w:left="0" w:right="0" w:firstLine="284"/>
        <w:rPr>
          <w:sz w:val="24"/>
          <w:szCs w:val="24"/>
        </w:rPr>
      </w:pPr>
      <w:r w:rsidRPr="00A4307C">
        <w:rPr>
          <w:sz w:val="24"/>
          <w:szCs w:val="24"/>
        </w:rPr>
        <w:t>• с Приказом Министерства просвещения Российской Федерации от 24.11.2022г. №1023 "Об</w:t>
      </w:r>
      <w:r w:rsidR="00567D1E" w:rsidRPr="00A4307C">
        <w:rPr>
          <w:sz w:val="24"/>
          <w:szCs w:val="24"/>
        </w:rPr>
        <w:t xml:space="preserve"> </w:t>
      </w:r>
      <w:r w:rsidRPr="00A4307C">
        <w:rPr>
          <w:sz w:val="24"/>
          <w:szCs w:val="24"/>
        </w:rPr>
        <w:t>утверждении федеральной адаптированной образовательной программы начального общего</w:t>
      </w:r>
      <w:r w:rsidR="00567D1E" w:rsidRPr="00A4307C">
        <w:rPr>
          <w:sz w:val="24"/>
          <w:szCs w:val="24"/>
        </w:rPr>
        <w:t xml:space="preserve"> </w:t>
      </w:r>
      <w:r w:rsidRPr="00A4307C">
        <w:rPr>
          <w:sz w:val="24"/>
          <w:szCs w:val="24"/>
        </w:rPr>
        <w:t>образования для обучающихся с ограниченными возможностями здоровья";</w:t>
      </w:r>
    </w:p>
    <w:p w:rsidR="000869CB" w:rsidRPr="00A4307C" w:rsidRDefault="000869CB" w:rsidP="00BD401A">
      <w:pPr>
        <w:pStyle w:val="a3"/>
        <w:spacing w:line="276" w:lineRule="auto"/>
        <w:ind w:left="0" w:right="0" w:firstLine="284"/>
        <w:rPr>
          <w:sz w:val="24"/>
          <w:szCs w:val="24"/>
        </w:rPr>
      </w:pPr>
      <w:r w:rsidRPr="00A4307C">
        <w:rPr>
          <w:sz w:val="24"/>
          <w:szCs w:val="24"/>
        </w:rPr>
        <w:t>• Со статьей 28 Федерального закона от 30.03.1999 № 52-ФЗ «О санитарно-эпидемиологическом</w:t>
      </w:r>
      <w:r w:rsidR="00567D1E" w:rsidRPr="00A4307C">
        <w:rPr>
          <w:sz w:val="24"/>
          <w:szCs w:val="24"/>
        </w:rPr>
        <w:t xml:space="preserve"> </w:t>
      </w:r>
      <w:r w:rsidRPr="00A4307C">
        <w:rPr>
          <w:sz w:val="24"/>
          <w:szCs w:val="24"/>
        </w:rPr>
        <w:t>благополучии населения» (далее Федеральный закон № 52-ФЗ);</w:t>
      </w:r>
    </w:p>
    <w:p w:rsidR="000869CB" w:rsidRPr="00A4307C" w:rsidRDefault="000869CB" w:rsidP="00BD401A">
      <w:pPr>
        <w:pStyle w:val="a3"/>
        <w:spacing w:line="276" w:lineRule="auto"/>
        <w:ind w:left="0" w:right="0" w:firstLine="284"/>
        <w:rPr>
          <w:sz w:val="24"/>
          <w:szCs w:val="24"/>
        </w:rPr>
      </w:pPr>
      <w:r w:rsidRPr="00A4307C">
        <w:rPr>
          <w:sz w:val="24"/>
          <w:szCs w:val="24"/>
        </w:rPr>
        <w:t>• СанПин 1.2.3685 - 21 «Гигиенические нормативы и требования к обеспечению безопасности и</w:t>
      </w:r>
      <w:r w:rsidR="00567D1E" w:rsidRPr="00A4307C">
        <w:rPr>
          <w:sz w:val="24"/>
          <w:szCs w:val="24"/>
        </w:rPr>
        <w:t xml:space="preserve"> </w:t>
      </w:r>
      <w:r w:rsidRPr="00A4307C">
        <w:rPr>
          <w:sz w:val="24"/>
          <w:szCs w:val="24"/>
        </w:rPr>
        <w:t>(или) безвредности для человека факторов среды обитания»;</w:t>
      </w:r>
    </w:p>
    <w:p w:rsidR="000869CB" w:rsidRPr="00A4307C" w:rsidRDefault="000869CB" w:rsidP="00BD401A">
      <w:pPr>
        <w:pStyle w:val="a3"/>
        <w:spacing w:line="276" w:lineRule="auto"/>
        <w:ind w:left="0" w:right="0" w:firstLine="284"/>
        <w:rPr>
          <w:sz w:val="24"/>
          <w:szCs w:val="24"/>
        </w:rPr>
      </w:pPr>
      <w:r w:rsidRPr="00A4307C">
        <w:rPr>
          <w:sz w:val="24"/>
          <w:szCs w:val="24"/>
        </w:rPr>
        <w:t>• СП 2.4.3648-20 «Санитарно-эпидемиологические требования к организациям воспитания и</w:t>
      </w:r>
      <w:r w:rsidR="00567D1E" w:rsidRPr="00A4307C">
        <w:rPr>
          <w:sz w:val="24"/>
          <w:szCs w:val="24"/>
        </w:rPr>
        <w:t xml:space="preserve"> </w:t>
      </w:r>
      <w:r w:rsidRPr="00A4307C">
        <w:rPr>
          <w:sz w:val="24"/>
          <w:szCs w:val="24"/>
        </w:rPr>
        <w:t>обучения, отдыха и оздоровления подростков и молодёжи»,</w:t>
      </w:r>
      <w:r w:rsidR="00567D1E" w:rsidRPr="00A4307C">
        <w:rPr>
          <w:sz w:val="24"/>
          <w:szCs w:val="24"/>
        </w:rPr>
        <w:t xml:space="preserve"> </w:t>
      </w:r>
      <w:r w:rsidRPr="00A4307C">
        <w:rPr>
          <w:sz w:val="24"/>
          <w:szCs w:val="24"/>
        </w:rPr>
        <w:t>а также ориентирована на целевые приоритеты духовно-нравственного развития, воспитания и</w:t>
      </w:r>
      <w:r w:rsidR="00567D1E" w:rsidRPr="00A4307C">
        <w:rPr>
          <w:sz w:val="24"/>
          <w:szCs w:val="24"/>
        </w:rPr>
        <w:t xml:space="preserve"> </w:t>
      </w:r>
      <w:r w:rsidRPr="00A4307C">
        <w:rPr>
          <w:sz w:val="24"/>
          <w:szCs w:val="24"/>
        </w:rPr>
        <w:t>социализации обучающихся, сформулированные в федеральной рабочей программе воспитания.</w:t>
      </w:r>
    </w:p>
    <w:p w:rsidR="000869CB" w:rsidRPr="00A4307C" w:rsidRDefault="000869CB" w:rsidP="00BD401A">
      <w:pPr>
        <w:pStyle w:val="a3"/>
        <w:spacing w:line="276" w:lineRule="auto"/>
        <w:ind w:left="0" w:right="0" w:firstLine="284"/>
        <w:rPr>
          <w:color w:val="FF0000"/>
          <w:sz w:val="24"/>
          <w:szCs w:val="24"/>
        </w:rPr>
      </w:pPr>
      <w:r w:rsidRPr="00A4307C">
        <w:rPr>
          <w:sz w:val="24"/>
          <w:szCs w:val="24"/>
        </w:rPr>
        <w:t>Определение данного варианта АООП НОО для обучающихся с ЗПР осуществляется на основе</w:t>
      </w:r>
      <w:r w:rsidR="00567D1E" w:rsidRPr="00A4307C">
        <w:rPr>
          <w:sz w:val="24"/>
          <w:szCs w:val="24"/>
        </w:rPr>
        <w:t xml:space="preserve"> </w:t>
      </w:r>
      <w:r w:rsidRPr="00A4307C">
        <w:rPr>
          <w:sz w:val="24"/>
          <w:szCs w:val="24"/>
        </w:rPr>
        <w:t>рекомендаций психолого-медико-педагоги</w:t>
      </w:r>
      <w:r w:rsidR="00D600A4">
        <w:rPr>
          <w:sz w:val="24"/>
          <w:szCs w:val="24"/>
        </w:rPr>
        <w:t>ческой комиссии (далее - ПМПК).</w:t>
      </w:r>
    </w:p>
    <w:p w:rsidR="00D600A4" w:rsidRDefault="00D600A4" w:rsidP="00BD401A">
      <w:pPr>
        <w:pStyle w:val="a3"/>
        <w:spacing w:line="276" w:lineRule="auto"/>
        <w:ind w:left="0" w:right="0" w:firstLine="709"/>
        <w:rPr>
          <w:sz w:val="24"/>
          <w:szCs w:val="24"/>
        </w:rPr>
      </w:pPr>
    </w:p>
    <w:p w:rsidR="00D12EFB" w:rsidRPr="00A4307C" w:rsidRDefault="00D12EFB" w:rsidP="00BD401A">
      <w:pPr>
        <w:pStyle w:val="a3"/>
        <w:spacing w:line="276" w:lineRule="auto"/>
        <w:ind w:left="0" w:right="0" w:firstLine="709"/>
        <w:rPr>
          <w:sz w:val="24"/>
          <w:szCs w:val="24"/>
        </w:rPr>
      </w:pPr>
      <w:bookmarkStart w:id="1" w:name="_GoBack"/>
      <w:bookmarkEnd w:id="1"/>
      <w:r w:rsidRPr="00A4307C">
        <w:rPr>
          <w:sz w:val="24"/>
          <w:szCs w:val="24"/>
        </w:rPr>
        <w:t>Содержание программы распределено по годам обучения и модулям с учётом особых образовательных потребностей обучающихся с ЗПР, проверяемых требований к результатам освоения учебного предмета, выносимым на промежуточную аттестацию.</w:t>
      </w:r>
    </w:p>
    <w:p w:rsidR="00D12EFB" w:rsidRPr="00A4307C" w:rsidRDefault="00D12EFB" w:rsidP="00BD401A">
      <w:pPr>
        <w:pStyle w:val="a3"/>
        <w:spacing w:line="276" w:lineRule="auto"/>
        <w:ind w:left="0" w:right="0" w:firstLine="709"/>
        <w:rPr>
          <w:rFonts w:eastAsiaTheme="minorHAnsi"/>
          <w:kern w:val="2"/>
          <w:sz w:val="24"/>
          <w:szCs w:val="24"/>
          <w14:ligatures w14:val="standardContextual"/>
        </w:rPr>
      </w:pPr>
      <w:r w:rsidRPr="00A4307C">
        <w:rPr>
          <w:sz w:val="24"/>
          <w:szCs w:val="24"/>
        </w:rPr>
        <w:t>Федеральная рабочая программа учитывает особенности развития обучающихся с ЗПР 7–10 лет, однако содержание занятий может также адаптироваться с учётом индивидуальных психофизических особенностей обучающихся.</w:t>
      </w:r>
      <w:r w:rsidRPr="00A4307C">
        <w:rPr>
          <w:rFonts w:eastAsiaTheme="minorHAnsi"/>
          <w:kern w:val="2"/>
          <w:sz w:val="24"/>
          <w:szCs w:val="24"/>
          <w14:ligatures w14:val="standardContextual"/>
        </w:rPr>
        <w:t xml:space="preserve"> </w:t>
      </w:r>
    </w:p>
    <w:p w:rsidR="00D12EFB" w:rsidRPr="00A4307C" w:rsidRDefault="00D12EFB" w:rsidP="00BD401A">
      <w:pPr>
        <w:pStyle w:val="a3"/>
        <w:spacing w:line="276" w:lineRule="auto"/>
        <w:ind w:left="0" w:right="0" w:firstLine="709"/>
        <w:rPr>
          <w:sz w:val="24"/>
          <w:szCs w:val="24"/>
        </w:rPr>
      </w:pPr>
      <w:r w:rsidRPr="00A4307C">
        <w:rPr>
          <w:sz w:val="24"/>
          <w:szCs w:val="24"/>
        </w:rPr>
        <w:t xml:space="preserve">Изобразительная деятельность способствует коррекции недостатков аналитико-синтетической деятельности мышления,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Собственная изобразительная деятельность позволяет ребенку с ЗПР выражать свои эмоции и чувства, овладевать навыками символизации, что поднимает психическое развитие на качественно новую ступень.  </w:t>
      </w:r>
    </w:p>
    <w:p w:rsidR="00D12EFB" w:rsidRPr="00A4307C" w:rsidRDefault="00D12EFB" w:rsidP="00BD401A">
      <w:pPr>
        <w:pStyle w:val="a3"/>
        <w:spacing w:line="276" w:lineRule="auto"/>
        <w:ind w:left="0" w:right="0" w:firstLine="709"/>
        <w:rPr>
          <w:sz w:val="24"/>
          <w:szCs w:val="24"/>
        </w:rPr>
      </w:pPr>
      <w:r w:rsidRPr="00A4307C">
        <w:rPr>
          <w:sz w:val="24"/>
          <w:szCs w:val="24"/>
        </w:rPr>
        <w:t xml:space="preserve">Уроки по изобразительному искусству для обучающихся с ЗПР решают не только образовательные, но и коррекционные задачи. </w:t>
      </w:r>
    </w:p>
    <w:p w:rsidR="00D12EFB" w:rsidRPr="00A4307C" w:rsidRDefault="00D12EFB" w:rsidP="00BD401A">
      <w:pPr>
        <w:pStyle w:val="a3"/>
        <w:spacing w:line="276" w:lineRule="auto"/>
        <w:ind w:left="0" w:right="0" w:firstLine="709"/>
        <w:rPr>
          <w:sz w:val="24"/>
          <w:szCs w:val="24"/>
        </w:rPr>
      </w:pPr>
      <w:r w:rsidRPr="00A4307C">
        <w:rPr>
          <w:b/>
          <w:sz w:val="24"/>
          <w:szCs w:val="24"/>
        </w:rPr>
        <w:t>Основная цель</w:t>
      </w:r>
      <w:r w:rsidRPr="00A4307C">
        <w:rPr>
          <w:sz w:val="24"/>
          <w:szCs w:val="24"/>
        </w:rPr>
        <w:t xml:space="preserve"> преподавания предмета «Изобразительное искусство»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потенциала.</w:t>
      </w:r>
    </w:p>
    <w:p w:rsidR="00D12EFB" w:rsidRPr="00A4307C" w:rsidRDefault="00D12EFB" w:rsidP="00BD401A">
      <w:pPr>
        <w:pStyle w:val="a3"/>
        <w:spacing w:line="276" w:lineRule="auto"/>
        <w:ind w:left="0" w:right="0" w:firstLine="709"/>
        <w:rPr>
          <w:sz w:val="24"/>
          <w:szCs w:val="24"/>
        </w:rPr>
      </w:pPr>
      <w:r w:rsidRPr="00A4307C">
        <w:rPr>
          <w:b/>
          <w:sz w:val="24"/>
          <w:szCs w:val="24"/>
        </w:rPr>
        <w:t xml:space="preserve">Специальная цель </w:t>
      </w:r>
      <w:r w:rsidRPr="00A4307C">
        <w:rPr>
          <w:sz w:val="24"/>
          <w:szCs w:val="24"/>
        </w:rPr>
        <w:t xml:space="preserve">изучения предмета «Изобразительное искусство» в </w:t>
      </w:r>
      <w:r w:rsidRPr="00A4307C">
        <w:rPr>
          <w:sz w:val="24"/>
          <w:szCs w:val="24"/>
        </w:rPr>
        <w:lastRenderedPageBreak/>
        <w:t>соответствии с федеральной адаптированной общеобразовательной программой начального общего образования для обучающихся с ЗПР заключается:</w:t>
      </w:r>
    </w:p>
    <w:p w:rsidR="00D12EFB" w:rsidRPr="00A4307C" w:rsidRDefault="00D12EFB" w:rsidP="00BD401A">
      <w:pPr>
        <w:pStyle w:val="a3"/>
        <w:numPr>
          <w:ilvl w:val="0"/>
          <w:numId w:val="1"/>
        </w:numPr>
        <w:spacing w:line="276" w:lineRule="auto"/>
        <w:ind w:left="0" w:right="0"/>
        <w:rPr>
          <w:sz w:val="24"/>
          <w:szCs w:val="24"/>
        </w:rPr>
      </w:pPr>
      <w:r w:rsidRPr="00A4307C">
        <w:rPr>
          <w:sz w:val="24"/>
          <w:szCs w:val="24"/>
        </w:rPr>
        <w:t>в создании условий, обеспечивающих усвоение изобразительного, творческого, социального и культурного опыта учащимися с ЗПР для успешной социализации в обществе;</w:t>
      </w:r>
    </w:p>
    <w:p w:rsidR="00D12EFB" w:rsidRPr="00A4307C" w:rsidRDefault="00D12EFB" w:rsidP="00BD401A">
      <w:pPr>
        <w:pStyle w:val="a3"/>
        <w:numPr>
          <w:ilvl w:val="0"/>
          <w:numId w:val="1"/>
        </w:numPr>
        <w:spacing w:line="276" w:lineRule="auto"/>
        <w:ind w:left="0" w:right="0"/>
        <w:rPr>
          <w:sz w:val="24"/>
          <w:szCs w:val="24"/>
        </w:rPr>
      </w:pPr>
      <w:r w:rsidRPr="00A4307C">
        <w:rPr>
          <w:sz w:val="24"/>
          <w:szCs w:val="24"/>
        </w:rPr>
        <w:t>в приобретении первоначального опыта изобразительной деятельности на основе овладения знаниями в области искусства, изобразительными умениями и проектной деятельностью;</w:t>
      </w:r>
    </w:p>
    <w:p w:rsidR="00D12EFB" w:rsidRPr="00A4307C" w:rsidRDefault="00D12EFB" w:rsidP="00BD401A">
      <w:pPr>
        <w:pStyle w:val="a3"/>
        <w:numPr>
          <w:ilvl w:val="0"/>
          <w:numId w:val="1"/>
        </w:numPr>
        <w:spacing w:line="276" w:lineRule="auto"/>
        <w:ind w:left="0" w:right="0"/>
        <w:rPr>
          <w:sz w:val="24"/>
          <w:szCs w:val="24"/>
        </w:rPr>
      </w:pPr>
      <w:r w:rsidRPr="00A4307C">
        <w:rPr>
          <w:sz w:val="24"/>
          <w:szCs w:val="24"/>
        </w:rPr>
        <w:t>в формировании позитивного эмоционально-ценностного отношения к искусству и людям творческих профессий.</w:t>
      </w:r>
    </w:p>
    <w:p w:rsidR="00D12EFB" w:rsidRPr="00A4307C" w:rsidRDefault="00D12EFB" w:rsidP="00BD401A">
      <w:pPr>
        <w:pStyle w:val="a3"/>
        <w:spacing w:line="276" w:lineRule="auto"/>
        <w:ind w:left="0" w:right="0" w:firstLine="709"/>
        <w:rPr>
          <w:sz w:val="24"/>
          <w:szCs w:val="24"/>
        </w:rPr>
      </w:pPr>
      <w:r w:rsidRPr="00A4307C">
        <w:rPr>
          <w:b/>
          <w:sz w:val="24"/>
          <w:szCs w:val="24"/>
        </w:rPr>
        <w:t>Общие задачи</w:t>
      </w:r>
      <w:r w:rsidRPr="00A4307C">
        <w:rPr>
          <w:sz w:val="24"/>
          <w:szCs w:val="24"/>
        </w:rPr>
        <w:t xml:space="preserve"> курса:</w:t>
      </w:r>
    </w:p>
    <w:p w:rsidR="00D12EFB" w:rsidRPr="00A4307C" w:rsidRDefault="00D12EFB" w:rsidP="00BD401A">
      <w:pPr>
        <w:pStyle w:val="a3"/>
        <w:numPr>
          <w:ilvl w:val="0"/>
          <w:numId w:val="1"/>
        </w:numPr>
        <w:spacing w:line="276" w:lineRule="auto"/>
        <w:ind w:left="0" w:right="0"/>
        <w:rPr>
          <w:sz w:val="24"/>
          <w:szCs w:val="24"/>
        </w:rPr>
      </w:pPr>
      <w:r w:rsidRPr="00A4307C">
        <w:rPr>
          <w:sz w:val="24"/>
          <w:szCs w:val="24"/>
        </w:rPr>
        <w:t>формирование первоначальных представлений о роли изобразительного искусства в жизни человека, его духовно-нравственном развитии;</w:t>
      </w:r>
    </w:p>
    <w:p w:rsidR="00D12EFB" w:rsidRPr="00A4307C" w:rsidRDefault="00D12EFB" w:rsidP="00BD401A">
      <w:pPr>
        <w:pStyle w:val="a3"/>
        <w:numPr>
          <w:ilvl w:val="0"/>
          <w:numId w:val="1"/>
        </w:numPr>
        <w:spacing w:line="276" w:lineRule="auto"/>
        <w:ind w:left="0" w:right="0"/>
        <w:rPr>
          <w:sz w:val="24"/>
          <w:szCs w:val="24"/>
        </w:rPr>
      </w:pPr>
      <w:r w:rsidRPr="00A4307C">
        <w:rPr>
          <w:sz w:val="24"/>
          <w:szCs w:val="24"/>
        </w:rPr>
        <w:t>формирование эстетических чувств, умений видеть и понимать красивое, дифференцировать «красивое» от «некрасивого», умения высказывать оценочные суждения о произведениях искусства;</w:t>
      </w:r>
    </w:p>
    <w:p w:rsidR="00D12EFB" w:rsidRPr="00A4307C" w:rsidRDefault="00D12EFB" w:rsidP="00BD401A">
      <w:pPr>
        <w:pStyle w:val="a3"/>
        <w:numPr>
          <w:ilvl w:val="0"/>
          <w:numId w:val="1"/>
        </w:numPr>
        <w:spacing w:line="276" w:lineRule="auto"/>
        <w:ind w:left="0" w:right="0"/>
        <w:rPr>
          <w:sz w:val="24"/>
          <w:szCs w:val="24"/>
        </w:rPr>
      </w:pPr>
      <w:r w:rsidRPr="00A4307C">
        <w:rPr>
          <w:sz w:val="24"/>
          <w:szCs w:val="24"/>
        </w:rPr>
        <w:t>формирование умения выражать собственные мысли и чувства от воспринятого, делиться впечатлениями, достаточно адекватно используя терминологическую и тематическую лексику;</w:t>
      </w:r>
    </w:p>
    <w:p w:rsidR="00D12EFB" w:rsidRPr="00A4307C" w:rsidRDefault="00D12EFB" w:rsidP="00BD401A">
      <w:pPr>
        <w:pStyle w:val="a3"/>
        <w:numPr>
          <w:ilvl w:val="0"/>
          <w:numId w:val="1"/>
        </w:numPr>
        <w:spacing w:line="276" w:lineRule="auto"/>
        <w:ind w:left="0" w:right="0"/>
        <w:rPr>
          <w:sz w:val="24"/>
          <w:szCs w:val="24"/>
        </w:rPr>
      </w:pPr>
      <w:r w:rsidRPr="00A4307C">
        <w:rPr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рисунке, живописи, скульптуре, дизайна и др.),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D12EFB" w:rsidRPr="00A4307C" w:rsidRDefault="00D12EFB" w:rsidP="00BD401A">
      <w:pPr>
        <w:pStyle w:val="a3"/>
        <w:numPr>
          <w:ilvl w:val="0"/>
          <w:numId w:val="1"/>
        </w:numPr>
        <w:spacing w:line="276" w:lineRule="auto"/>
        <w:ind w:left="0" w:right="0"/>
        <w:rPr>
          <w:sz w:val="24"/>
          <w:szCs w:val="24"/>
        </w:rPr>
      </w:pPr>
      <w:r w:rsidRPr="00A4307C">
        <w:rPr>
          <w:sz w:val="24"/>
          <w:szCs w:val="24"/>
        </w:rPr>
        <w:t>воспитание активного эмоционально-эстетического отношения к произведениям искусства;</w:t>
      </w:r>
    </w:p>
    <w:p w:rsidR="00D12EFB" w:rsidRPr="00A4307C" w:rsidRDefault="00D12EFB" w:rsidP="00BD401A">
      <w:pPr>
        <w:pStyle w:val="a3"/>
        <w:numPr>
          <w:ilvl w:val="0"/>
          <w:numId w:val="1"/>
        </w:numPr>
        <w:spacing w:line="276" w:lineRule="auto"/>
        <w:ind w:left="0" w:right="0"/>
        <w:rPr>
          <w:sz w:val="24"/>
          <w:szCs w:val="24"/>
        </w:rPr>
      </w:pPr>
      <w:r w:rsidRPr="00A4307C">
        <w:rPr>
          <w:sz w:val="24"/>
          <w:szCs w:val="24"/>
        </w:rPr>
        <w:t>формирование умения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D12EFB" w:rsidRPr="00A4307C" w:rsidRDefault="00D12EFB" w:rsidP="00BD401A">
      <w:pPr>
        <w:pStyle w:val="a3"/>
        <w:numPr>
          <w:ilvl w:val="0"/>
          <w:numId w:val="1"/>
        </w:numPr>
        <w:spacing w:line="276" w:lineRule="auto"/>
        <w:ind w:left="0" w:right="0"/>
        <w:rPr>
          <w:sz w:val="24"/>
          <w:szCs w:val="24"/>
        </w:rPr>
      </w:pPr>
      <w:r w:rsidRPr="00A4307C">
        <w:rPr>
          <w:sz w:val="24"/>
          <w:szCs w:val="24"/>
        </w:rPr>
        <w:t>овладение практическими умениями самовыражения средствами изобразительного искусства.</w:t>
      </w:r>
    </w:p>
    <w:p w:rsidR="00D12EFB" w:rsidRPr="00A4307C" w:rsidRDefault="00D12EFB" w:rsidP="00BD401A">
      <w:pPr>
        <w:pStyle w:val="a3"/>
        <w:spacing w:line="276" w:lineRule="auto"/>
        <w:ind w:left="0" w:right="0" w:firstLine="709"/>
        <w:rPr>
          <w:sz w:val="24"/>
          <w:szCs w:val="24"/>
        </w:rPr>
      </w:pPr>
      <w:r w:rsidRPr="00A4307C">
        <w:rPr>
          <w:sz w:val="24"/>
          <w:szCs w:val="24"/>
        </w:rPr>
        <w:t>Содержание предмета охватывает все основные виды визуально-пространственных искусств: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обучающихся с ЗПР большое значение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носит обучающий характер.</w:t>
      </w:r>
    </w:p>
    <w:p w:rsidR="00D12EFB" w:rsidRPr="00A4307C" w:rsidRDefault="00D12EFB" w:rsidP="00BD401A">
      <w:pPr>
        <w:pStyle w:val="a3"/>
        <w:spacing w:line="276" w:lineRule="auto"/>
        <w:ind w:left="0" w:right="0" w:firstLine="709"/>
        <w:rPr>
          <w:sz w:val="24"/>
          <w:szCs w:val="24"/>
        </w:rPr>
      </w:pPr>
      <w:r w:rsidRPr="00A4307C">
        <w:rPr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D12EFB" w:rsidRPr="00A4307C" w:rsidRDefault="00D12EFB" w:rsidP="00BD401A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4307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занятиях обучающиеся с ЗПР знакомятся с многообразием видов художественной деятельности и технически доступным разнообразием художественных материалов. </w:t>
      </w:r>
      <w:r w:rsidRPr="00A4307C">
        <w:rPr>
          <w:rFonts w:ascii="Times New Roman" w:hAnsi="Times New Roman" w:cs="Times New Roman"/>
          <w:bCs/>
          <w:i/>
          <w:sz w:val="24"/>
          <w:szCs w:val="24"/>
          <w:lang w:val="ru-RU"/>
        </w:rPr>
        <w:t>Практическая художественно-творческая деятельность занимает приоритетное пространство учебного времени</w:t>
      </w:r>
      <w:r w:rsidRPr="00A4307C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:rsidR="00D12EFB" w:rsidRPr="00A4307C" w:rsidRDefault="00D12EFB" w:rsidP="00BD401A">
      <w:pPr>
        <w:pStyle w:val="a3"/>
        <w:spacing w:line="276" w:lineRule="auto"/>
        <w:ind w:left="0" w:right="0" w:firstLine="709"/>
        <w:rPr>
          <w:sz w:val="24"/>
          <w:szCs w:val="24"/>
        </w:rPr>
      </w:pPr>
      <w:r w:rsidRPr="00A4307C">
        <w:rPr>
          <w:sz w:val="24"/>
          <w:szCs w:val="24"/>
        </w:rPr>
        <w:t xml:space="preserve">Предмет «Изобразительное искусство» имеет важное </w:t>
      </w:r>
      <w:r w:rsidRPr="00A4307C">
        <w:rPr>
          <w:b/>
          <w:sz w:val="24"/>
          <w:szCs w:val="24"/>
        </w:rPr>
        <w:t>коррекционно-развивающее значение</w:t>
      </w:r>
      <w:r w:rsidRPr="00A4307C">
        <w:rPr>
          <w:sz w:val="24"/>
          <w:szCs w:val="24"/>
        </w:rPr>
        <w:t xml:space="preserve">: </w:t>
      </w:r>
    </w:p>
    <w:p w:rsidR="00D12EFB" w:rsidRPr="00A4307C" w:rsidRDefault="00D12EFB" w:rsidP="00BD401A">
      <w:pPr>
        <w:pStyle w:val="a3"/>
        <w:numPr>
          <w:ilvl w:val="0"/>
          <w:numId w:val="2"/>
        </w:numPr>
        <w:spacing w:line="276" w:lineRule="auto"/>
        <w:ind w:left="0" w:right="0" w:hanging="425"/>
        <w:rPr>
          <w:sz w:val="24"/>
          <w:szCs w:val="24"/>
        </w:rPr>
      </w:pPr>
      <w:r w:rsidRPr="00A4307C">
        <w:rPr>
          <w:sz w:val="24"/>
          <w:szCs w:val="24"/>
        </w:rPr>
        <w:t>способствует коррекции недостатков познавательной деятельности обучающихся с ЗПР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D12EFB" w:rsidRPr="00A4307C" w:rsidRDefault="00D12EFB" w:rsidP="00BD401A">
      <w:pPr>
        <w:pStyle w:val="a3"/>
        <w:numPr>
          <w:ilvl w:val="0"/>
          <w:numId w:val="2"/>
        </w:numPr>
        <w:spacing w:line="276" w:lineRule="auto"/>
        <w:ind w:left="0" w:right="0" w:hanging="425"/>
        <w:rPr>
          <w:sz w:val="24"/>
          <w:szCs w:val="24"/>
        </w:rPr>
      </w:pPr>
      <w:r w:rsidRPr="00A4307C">
        <w:rPr>
          <w:sz w:val="24"/>
          <w:szCs w:val="24"/>
        </w:rPr>
        <w:t>формирует умение находить в изображаемом существенные признаки, устанавливать сходство и различие;</w:t>
      </w:r>
    </w:p>
    <w:p w:rsidR="00D12EFB" w:rsidRPr="00A4307C" w:rsidRDefault="00D12EFB" w:rsidP="00BD401A">
      <w:pPr>
        <w:pStyle w:val="a3"/>
        <w:numPr>
          <w:ilvl w:val="0"/>
          <w:numId w:val="2"/>
        </w:numPr>
        <w:spacing w:line="276" w:lineRule="auto"/>
        <w:ind w:left="0" w:right="0" w:hanging="425"/>
        <w:rPr>
          <w:sz w:val="24"/>
          <w:szCs w:val="24"/>
        </w:rPr>
      </w:pPr>
      <w:r w:rsidRPr="00A4307C">
        <w:rPr>
          <w:sz w:val="24"/>
          <w:szCs w:val="24"/>
        </w:rPr>
        <w:t>содействует развитию у обучающихся с ЗПР аналитико-синтетической деятельности, умения сравнивать, обобщать;</w:t>
      </w:r>
    </w:p>
    <w:p w:rsidR="00D12EFB" w:rsidRPr="00A4307C" w:rsidRDefault="00D12EFB" w:rsidP="00BD401A">
      <w:pPr>
        <w:pStyle w:val="a3"/>
        <w:numPr>
          <w:ilvl w:val="0"/>
          <w:numId w:val="2"/>
        </w:numPr>
        <w:spacing w:line="276" w:lineRule="auto"/>
        <w:ind w:left="0" w:right="0" w:hanging="425"/>
        <w:rPr>
          <w:sz w:val="24"/>
          <w:szCs w:val="24"/>
        </w:rPr>
      </w:pPr>
      <w:r w:rsidRPr="00A4307C">
        <w:rPr>
          <w:sz w:val="24"/>
          <w:szCs w:val="24"/>
        </w:rPr>
        <w:t>учит ориентироваться в задании и планировать свою работу, намечать последовательность выполнения рисунка;</w:t>
      </w:r>
    </w:p>
    <w:p w:rsidR="00D12EFB" w:rsidRPr="00A4307C" w:rsidRDefault="00D12EFB" w:rsidP="00BD401A">
      <w:pPr>
        <w:pStyle w:val="a3"/>
        <w:numPr>
          <w:ilvl w:val="0"/>
          <w:numId w:val="2"/>
        </w:numPr>
        <w:spacing w:line="276" w:lineRule="auto"/>
        <w:ind w:left="0" w:right="0" w:hanging="425"/>
        <w:rPr>
          <w:sz w:val="24"/>
          <w:szCs w:val="24"/>
        </w:rPr>
      </w:pPr>
      <w:r w:rsidRPr="00A4307C">
        <w:rPr>
          <w:sz w:val="24"/>
          <w:szCs w:val="24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D12EFB" w:rsidRPr="00A4307C" w:rsidRDefault="00D12EFB" w:rsidP="00BD401A">
      <w:pPr>
        <w:pStyle w:val="a3"/>
        <w:numPr>
          <w:ilvl w:val="0"/>
          <w:numId w:val="2"/>
        </w:numPr>
        <w:spacing w:line="276" w:lineRule="auto"/>
        <w:ind w:left="0" w:right="0" w:hanging="425"/>
        <w:rPr>
          <w:sz w:val="24"/>
          <w:szCs w:val="24"/>
        </w:rPr>
      </w:pPr>
      <w:r w:rsidRPr="00A4307C">
        <w:rPr>
          <w:sz w:val="24"/>
          <w:szCs w:val="24"/>
        </w:rPr>
        <w:t>формирует у обучающихся с ЗПР знания элементарных основ реалистического рисунка, навыки рисования с натуры, декоративного рисования;</w:t>
      </w:r>
    </w:p>
    <w:p w:rsidR="00D12EFB" w:rsidRPr="00A4307C" w:rsidRDefault="00D12EFB" w:rsidP="00BD401A">
      <w:pPr>
        <w:pStyle w:val="a3"/>
        <w:numPr>
          <w:ilvl w:val="0"/>
          <w:numId w:val="2"/>
        </w:numPr>
        <w:spacing w:line="276" w:lineRule="auto"/>
        <w:ind w:left="0" w:right="0" w:hanging="425"/>
        <w:rPr>
          <w:sz w:val="24"/>
          <w:szCs w:val="24"/>
        </w:rPr>
      </w:pPr>
      <w:r w:rsidRPr="00A4307C">
        <w:rPr>
          <w:sz w:val="24"/>
          <w:szCs w:val="24"/>
        </w:rPr>
        <w:t>знакомит обучающихся с ЗПР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:rsidR="00D12EFB" w:rsidRPr="00A4307C" w:rsidRDefault="00D12EFB" w:rsidP="00BD401A">
      <w:pPr>
        <w:pStyle w:val="a3"/>
        <w:numPr>
          <w:ilvl w:val="0"/>
          <w:numId w:val="2"/>
        </w:numPr>
        <w:spacing w:line="276" w:lineRule="auto"/>
        <w:ind w:left="0" w:right="0" w:hanging="425"/>
        <w:rPr>
          <w:sz w:val="24"/>
          <w:szCs w:val="24"/>
        </w:rPr>
      </w:pPr>
      <w:r w:rsidRPr="00A4307C">
        <w:rPr>
          <w:sz w:val="24"/>
          <w:szCs w:val="24"/>
        </w:rPr>
        <w:t>развивает у обучающихся с ЗПР речь, художественный вкус, интерес и любовь к изобразительной деятельности.</w:t>
      </w:r>
    </w:p>
    <w:p w:rsidR="00D12EFB" w:rsidRPr="00A4307C" w:rsidRDefault="00D12EFB" w:rsidP="00BD401A">
      <w:pPr>
        <w:pStyle w:val="a3"/>
        <w:spacing w:line="276" w:lineRule="auto"/>
        <w:ind w:left="0" w:right="0" w:firstLine="709"/>
        <w:rPr>
          <w:sz w:val="24"/>
          <w:szCs w:val="24"/>
        </w:rPr>
      </w:pPr>
      <w:r w:rsidRPr="00A4307C">
        <w:rPr>
          <w:sz w:val="24"/>
          <w:szCs w:val="24"/>
        </w:rPr>
        <w:t>Уроки изобразительного искусства при правильной их организации способствуют формированию личности обучающегося с ЗПР, воспитанию у него положительных навыков и привычек, вносят свой вклад в формирование универсальных учебных действий и сферы жизненной компетенции.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</w:p>
    <w:p w:rsidR="00D12EFB" w:rsidRPr="00A4307C" w:rsidRDefault="00D12EFB" w:rsidP="00BD401A">
      <w:pPr>
        <w:pStyle w:val="a3"/>
        <w:spacing w:line="276" w:lineRule="auto"/>
        <w:ind w:left="0" w:right="0" w:firstLine="709"/>
        <w:rPr>
          <w:sz w:val="24"/>
          <w:szCs w:val="24"/>
        </w:rPr>
      </w:pPr>
      <w:r w:rsidRPr="00A4307C">
        <w:rPr>
          <w:sz w:val="24"/>
          <w:szCs w:val="24"/>
        </w:rPr>
        <w:t xml:space="preserve"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</w:t>
      </w:r>
      <w:r w:rsidR="00567D1E" w:rsidRPr="00A4307C">
        <w:rPr>
          <w:sz w:val="24"/>
          <w:szCs w:val="24"/>
        </w:rPr>
        <w:t>потенциальных возможностей,</w:t>
      </w:r>
      <w:r w:rsidRPr="00A4307C">
        <w:rPr>
          <w:sz w:val="24"/>
          <w:szCs w:val="24"/>
        </w:rPr>
        <w:t xml:space="preserve"> обучающихся с ЗПР, раскрывает содержание, методы и приемы обучения изобразительным умениям, учитывает основные положения дифференцированного подхода к обучающимся.</w:t>
      </w:r>
    </w:p>
    <w:p w:rsidR="00D12EFB" w:rsidRPr="00A4307C" w:rsidRDefault="00D12EFB" w:rsidP="00BD401A">
      <w:pPr>
        <w:pStyle w:val="a3"/>
        <w:spacing w:line="276" w:lineRule="auto"/>
        <w:ind w:left="0" w:right="0" w:firstLine="709"/>
        <w:rPr>
          <w:sz w:val="24"/>
          <w:szCs w:val="24"/>
        </w:rPr>
      </w:pPr>
      <w:r w:rsidRPr="00A4307C">
        <w:rPr>
          <w:sz w:val="24"/>
          <w:szCs w:val="24"/>
        </w:rPr>
        <w:t>В урочное время деятельность обучающихся с ЗПР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D12EFB" w:rsidRPr="00A4307C" w:rsidRDefault="00D12EFB" w:rsidP="00BD401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307C">
        <w:rPr>
          <w:rFonts w:ascii="Times New Roman" w:hAnsi="Times New Roman" w:cs="Times New Roman"/>
          <w:b/>
          <w:sz w:val="24"/>
          <w:szCs w:val="24"/>
          <w:lang w:val="ru-RU"/>
        </w:rPr>
        <w:t>Место учебного предмета «Изобразительное искусство» в учебном плане</w:t>
      </w:r>
    </w:p>
    <w:p w:rsidR="00D12EFB" w:rsidRPr="00A4307C" w:rsidRDefault="00D12EFB" w:rsidP="00BD401A">
      <w:pPr>
        <w:pStyle w:val="a3"/>
        <w:spacing w:line="276" w:lineRule="auto"/>
        <w:ind w:left="0" w:right="0" w:firstLine="709"/>
        <w:rPr>
          <w:sz w:val="24"/>
          <w:szCs w:val="24"/>
        </w:rPr>
      </w:pPr>
      <w:r w:rsidRPr="00A4307C">
        <w:rPr>
          <w:sz w:val="24"/>
          <w:szCs w:val="24"/>
        </w:rPr>
        <w:t xml:space="preserve">В соответствии с Федеральным государственным образовательным стандартом </w:t>
      </w:r>
      <w:r w:rsidRPr="00A4307C">
        <w:rPr>
          <w:sz w:val="24"/>
          <w:szCs w:val="24"/>
        </w:rPr>
        <w:lastRenderedPageBreak/>
        <w:t>начального общего образования обучающихся с ОВЗ учебный предмет «Изобразительное искусство» входит в предметную область 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1–4 классов программы начального общего образования в объёме одного учебного часа в неделю. Изучение содержания всех модулей в 1–4 классах обязательно.</w:t>
      </w:r>
    </w:p>
    <w:p w:rsidR="00D12EFB" w:rsidRPr="00A4307C" w:rsidRDefault="00D12EFB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Общее число часов, отведённых на изучение учебного предмета «Изобразительное искусство», — 168 ч (один час в неделю в каждом классе).</w:t>
      </w:r>
      <w:r w:rsidR="00567D1E" w:rsidRPr="00A4307C">
        <w:rPr>
          <w:sz w:val="24"/>
          <w:szCs w:val="24"/>
        </w:rPr>
        <w:t xml:space="preserve"> </w:t>
      </w:r>
    </w:p>
    <w:p w:rsidR="00D12EFB" w:rsidRPr="00A4307C" w:rsidRDefault="00D12EFB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 xml:space="preserve">1 класс — 33 ч, 1 дополнительный класс — 33 ч, </w:t>
      </w:r>
      <w:r w:rsidR="00567D1E" w:rsidRPr="00A4307C">
        <w:rPr>
          <w:sz w:val="24"/>
          <w:szCs w:val="24"/>
        </w:rPr>
        <w:t xml:space="preserve">2 класс — 34 ч, 3 класс — 34 ч, </w:t>
      </w:r>
      <w:r w:rsidRPr="00A4307C">
        <w:rPr>
          <w:sz w:val="24"/>
          <w:szCs w:val="24"/>
        </w:rPr>
        <w:t>4 класс — 34 ч.</w:t>
      </w:r>
    </w:p>
    <w:p w:rsidR="00567D1E" w:rsidRPr="00A4307C" w:rsidRDefault="00567D1E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</w:p>
    <w:p w:rsidR="00BD401A" w:rsidRPr="00A4307C" w:rsidRDefault="00BD401A" w:rsidP="00BD401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BD401A" w:rsidRPr="00A4307C" w:rsidRDefault="00BD401A" w:rsidP="00BD401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BD401A" w:rsidRPr="00A4307C" w:rsidRDefault="00BD401A" w:rsidP="00BD401A">
      <w:pPr>
        <w:pStyle w:val="a3"/>
        <w:spacing w:line="276" w:lineRule="auto"/>
        <w:ind w:left="0" w:right="0"/>
        <w:rPr>
          <w:b/>
          <w:sz w:val="24"/>
          <w:szCs w:val="24"/>
        </w:rPr>
      </w:pP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b/>
          <w:sz w:val="24"/>
          <w:szCs w:val="24"/>
        </w:rPr>
      </w:pPr>
      <w:r w:rsidRPr="00A4307C">
        <w:rPr>
          <w:b/>
          <w:sz w:val="24"/>
          <w:szCs w:val="24"/>
        </w:rPr>
        <w:t>Модуль «Графика»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Эскизы обложки и иллюстраций к детской книге сказок (сказка по выбору). Макет книги-игрушки. Совмещение изображения и текста. Расположение иллюстраций и текста на развороте книги.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Эскиз плаката или афиши. Совмещение шрифта и изображения. Особенности композиции плаката.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Транспорт в городе. Рисунки реальных или фантастических машин.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Изображение лица человека. Строение, пропорции, взаиморасположение частей лица.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b/>
          <w:sz w:val="24"/>
          <w:szCs w:val="24"/>
        </w:rPr>
      </w:pPr>
      <w:r w:rsidRPr="00A4307C">
        <w:rPr>
          <w:b/>
          <w:sz w:val="24"/>
          <w:szCs w:val="24"/>
        </w:rPr>
        <w:t>Модуль «Живопись»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Портрет человека по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b/>
          <w:sz w:val="24"/>
          <w:szCs w:val="24"/>
        </w:rPr>
      </w:pPr>
      <w:r w:rsidRPr="00A4307C">
        <w:rPr>
          <w:b/>
          <w:sz w:val="24"/>
          <w:szCs w:val="24"/>
        </w:rPr>
        <w:t>Модуль «Скульптура»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Освоение знаний о видах скульптуры (по назначению) и жанрах скульптуры (по сюжету изображения).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b/>
          <w:sz w:val="24"/>
          <w:szCs w:val="24"/>
        </w:rPr>
      </w:pPr>
      <w:r w:rsidRPr="00A4307C">
        <w:rPr>
          <w:b/>
          <w:sz w:val="24"/>
          <w:szCs w:val="24"/>
        </w:rPr>
        <w:t>Модуль «Декоративно-прикладное искусство»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 xml:space="preserve">Эскизы орнамента для росписи платка: симметрия или асимметрия построения композиции, ритмические чередования мотивов, наличие композиционного центра, роспись по канве. Рассматривание </w:t>
      </w:r>
      <w:proofErr w:type="spellStart"/>
      <w:r w:rsidRPr="00A4307C">
        <w:rPr>
          <w:sz w:val="24"/>
          <w:szCs w:val="24"/>
        </w:rPr>
        <w:t>павловопосадских</w:t>
      </w:r>
      <w:proofErr w:type="spellEnd"/>
      <w:r w:rsidRPr="00A4307C">
        <w:rPr>
          <w:sz w:val="24"/>
          <w:szCs w:val="24"/>
        </w:rPr>
        <w:t xml:space="preserve"> платков.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b/>
          <w:sz w:val="24"/>
          <w:szCs w:val="24"/>
        </w:rPr>
      </w:pPr>
      <w:r w:rsidRPr="00A4307C">
        <w:rPr>
          <w:b/>
          <w:sz w:val="24"/>
          <w:szCs w:val="24"/>
        </w:rPr>
        <w:t>Модуль «Архитектура»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 xml:space="preserve">Зарисовки исторических памятников и архитектурных достопримечательностей города или села. 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Транспорт в городе. Рисунки реальных или фантастических машин.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b/>
          <w:sz w:val="24"/>
          <w:szCs w:val="24"/>
        </w:rPr>
      </w:pPr>
      <w:r w:rsidRPr="00A4307C">
        <w:rPr>
          <w:b/>
          <w:sz w:val="24"/>
          <w:szCs w:val="24"/>
        </w:rPr>
        <w:t>Модуль «Восприятие произведений искусства»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lastRenderedPageBreak/>
        <w:t>Знания о видах пространственных искусств: виды определяются по назначению произведений в жизни людей.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 xml:space="preserve">Представления о произведениях крупнейших отечественных художников-пейзажистов: И.И. Шишкина, И.И. Левитана, А.К. </w:t>
      </w:r>
      <w:proofErr w:type="spellStart"/>
      <w:r w:rsidRPr="00A4307C">
        <w:rPr>
          <w:sz w:val="24"/>
          <w:szCs w:val="24"/>
        </w:rPr>
        <w:t>Саврасова</w:t>
      </w:r>
      <w:proofErr w:type="spellEnd"/>
      <w:r w:rsidRPr="00A4307C">
        <w:rPr>
          <w:sz w:val="24"/>
          <w:szCs w:val="24"/>
        </w:rPr>
        <w:t>, В.Д. Поленова, А.И. Куинджи, И.К. Айвазовского и др.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Представления о произведениях крупнейших отечественных портретистов: В.И. Сурикова, И.Е. Репина, В.А. Серова и др.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b/>
          <w:sz w:val="24"/>
          <w:szCs w:val="24"/>
        </w:rPr>
      </w:pPr>
      <w:r w:rsidRPr="00A4307C">
        <w:rPr>
          <w:b/>
          <w:sz w:val="24"/>
          <w:szCs w:val="24"/>
        </w:rPr>
        <w:t>Модуль «Азбука цифровой графики»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В графическом редакторе создание рисунка элемента орнамента (паттерна), его копирование, многократное повторение, и создание орнамента, в основе которого раппорт. Вариативное создание орнаментов на основе одного и того же элемента.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 xml:space="preserve">Изображение и изучение мимики лица в программе </w:t>
      </w:r>
      <w:proofErr w:type="spellStart"/>
      <w:r w:rsidRPr="00A4307C">
        <w:rPr>
          <w:sz w:val="24"/>
          <w:szCs w:val="24"/>
        </w:rPr>
        <w:t>Paint</w:t>
      </w:r>
      <w:proofErr w:type="spellEnd"/>
      <w:r w:rsidRPr="00A4307C">
        <w:rPr>
          <w:sz w:val="24"/>
          <w:szCs w:val="24"/>
        </w:rPr>
        <w:t xml:space="preserve"> (или другом графическом редакторе).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Редактирование фотографий в программе Picture Manager: изменение яркости, контраста, насыщенности цвета.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</w:p>
    <w:p w:rsidR="00BD401A" w:rsidRPr="00A4307C" w:rsidRDefault="00BD401A" w:rsidP="00BD401A">
      <w:pPr>
        <w:pStyle w:val="a3"/>
        <w:spacing w:line="276" w:lineRule="auto"/>
        <w:ind w:left="0" w:right="0"/>
        <w:rPr>
          <w:b/>
          <w:sz w:val="24"/>
          <w:szCs w:val="24"/>
        </w:rPr>
      </w:pPr>
      <w:bookmarkStart w:id="2" w:name="_Toc142329399"/>
      <w:r w:rsidRPr="00A4307C">
        <w:rPr>
          <w:b/>
          <w:sz w:val="24"/>
          <w:szCs w:val="24"/>
        </w:rPr>
        <w:t>ПЛАНИРУЕМЫЕ РЕЗУЛЬТАТЫ ОСВОЕНИЯ УЧЕБНОГО ПРЕДМЕТА «ИЗОБРАЗИТЕЛЬНОЕ ИСКУССТВО» НА УРОВНЕ НАЧАЛЬНОГО ОБЩЕГО ОБРАЗОВАНИЯ</w:t>
      </w:r>
      <w:bookmarkEnd w:id="2"/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</w:p>
    <w:p w:rsidR="00BD401A" w:rsidRPr="00A4307C" w:rsidRDefault="00BD401A" w:rsidP="00BD401A">
      <w:pPr>
        <w:pStyle w:val="a3"/>
        <w:spacing w:line="276" w:lineRule="auto"/>
        <w:ind w:left="0" w:right="0"/>
        <w:rPr>
          <w:b/>
          <w:sz w:val="24"/>
          <w:szCs w:val="24"/>
        </w:rPr>
      </w:pPr>
      <w:bookmarkStart w:id="3" w:name="_Toc110614553"/>
      <w:bookmarkStart w:id="4" w:name="_Toc142329400"/>
      <w:r w:rsidRPr="00A4307C">
        <w:rPr>
          <w:b/>
          <w:sz w:val="24"/>
          <w:szCs w:val="24"/>
        </w:rPr>
        <w:t>Личностные результаты</w:t>
      </w:r>
      <w:bookmarkEnd w:id="3"/>
      <w:bookmarkEnd w:id="4"/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В центре федеральной рабочей программы по изобразительному искусству в соответствии с ФГОС начального общего образования обучающихся с ОВЗ находится личностное развитие обучающихся с ЗПР, приобщение их к российским традиционным духовным ценностям, а также социализация личности.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Программа призвана обеспечить достижение обучающимися личностных результатов: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уважения и ценностного отношения к своей Родине — России;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духовно-нравственное развитие обучающихся;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мотивацию к познанию и обучению, готовность к активному участию в социально-значимой деятельности;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 xml:space="preserve">позитивный опыт участия в творческой деятельности; 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i/>
          <w:sz w:val="24"/>
          <w:szCs w:val="24"/>
        </w:rPr>
        <w:t xml:space="preserve">Патриотическое воспитание </w:t>
      </w:r>
      <w:r w:rsidRPr="00A4307C">
        <w:rPr>
          <w:sz w:val="24"/>
          <w:szCs w:val="24"/>
        </w:rPr>
        <w:t>осуществляется через освоение школьниками содержания традиций отечественной культуры, выраженной в её архитектуре, народном, декоративно-</w:t>
      </w:r>
      <w:r w:rsidRPr="00A4307C">
        <w:rPr>
          <w:sz w:val="24"/>
          <w:szCs w:val="24"/>
        </w:rPr>
        <w:lastRenderedPageBreak/>
        <w:t xml:space="preserve">прикладном и изобразительном искусстве. 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i/>
          <w:sz w:val="24"/>
          <w:szCs w:val="24"/>
        </w:rPr>
        <w:t xml:space="preserve">Гражданское воспитание </w:t>
      </w:r>
      <w:r w:rsidRPr="00A4307C">
        <w:rPr>
          <w:sz w:val="24"/>
          <w:szCs w:val="24"/>
        </w:rPr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«изобразительное искусство» способствует пониманию особенностей жизни разных народов.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i/>
          <w:sz w:val="24"/>
          <w:szCs w:val="24"/>
        </w:rPr>
        <w:t xml:space="preserve">Духовно-нравственное воспитание </w:t>
      </w:r>
      <w:r w:rsidRPr="00A4307C">
        <w:rPr>
          <w:sz w:val="24"/>
          <w:szCs w:val="24"/>
        </w:rPr>
        <w:t>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воспитание его эмоционально-образной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i/>
          <w:sz w:val="24"/>
          <w:szCs w:val="24"/>
        </w:rPr>
        <w:t xml:space="preserve">Эстетическое воспитание — </w:t>
      </w:r>
      <w:r w:rsidRPr="00A4307C">
        <w:rPr>
          <w:sz w:val="24"/>
          <w:szCs w:val="24"/>
        </w:rPr>
        <w:t>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с ЗПР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i/>
          <w:sz w:val="24"/>
          <w:szCs w:val="24"/>
        </w:rPr>
        <w:t xml:space="preserve">Ценности познавательной деятельности </w:t>
      </w:r>
      <w:r w:rsidRPr="00A4307C">
        <w:rPr>
          <w:sz w:val="24"/>
          <w:szCs w:val="24"/>
        </w:rPr>
        <w:t>воспитываются как эмоционально окрашенный интерес к жизни людей и природы. Происходит это в процессе развития навыков восприятия и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i/>
          <w:sz w:val="24"/>
          <w:szCs w:val="24"/>
        </w:rPr>
        <w:t xml:space="preserve">Экологическое воспитание </w:t>
      </w:r>
      <w:r w:rsidRPr="00A4307C">
        <w:rPr>
          <w:sz w:val="24"/>
          <w:szCs w:val="24"/>
        </w:rPr>
        <w:t>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i/>
          <w:sz w:val="24"/>
          <w:szCs w:val="24"/>
        </w:rPr>
        <w:t xml:space="preserve">Трудовое воспитание </w:t>
      </w:r>
      <w:r w:rsidRPr="00A4307C">
        <w:rPr>
          <w:sz w:val="24"/>
          <w:szCs w:val="24"/>
        </w:rPr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а также умения сотрудничать с одноклассниками, работать в команде, выполнять коллективную работу.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</w:p>
    <w:p w:rsidR="00BD401A" w:rsidRPr="00A4307C" w:rsidRDefault="00BD401A" w:rsidP="00BD401A">
      <w:pPr>
        <w:pStyle w:val="a3"/>
        <w:spacing w:line="276" w:lineRule="auto"/>
        <w:ind w:left="0" w:right="0"/>
        <w:rPr>
          <w:b/>
          <w:sz w:val="24"/>
          <w:szCs w:val="24"/>
        </w:rPr>
      </w:pPr>
      <w:bookmarkStart w:id="5" w:name="_Toc110614554"/>
      <w:bookmarkStart w:id="6" w:name="_Toc142329401"/>
      <w:r w:rsidRPr="00A4307C">
        <w:rPr>
          <w:b/>
          <w:sz w:val="24"/>
          <w:szCs w:val="24"/>
        </w:rPr>
        <w:t>Метапредметные результаты</w:t>
      </w:r>
      <w:bookmarkEnd w:id="5"/>
      <w:bookmarkEnd w:id="6"/>
    </w:p>
    <w:p w:rsidR="00BD401A" w:rsidRPr="00A4307C" w:rsidRDefault="00BD401A" w:rsidP="00BD401A">
      <w:pPr>
        <w:pStyle w:val="a3"/>
        <w:numPr>
          <w:ilvl w:val="0"/>
          <w:numId w:val="3"/>
        </w:numPr>
        <w:spacing w:line="276" w:lineRule="auto"/>
        <w:ind w:left="0" w:right="0"/>
        <w:rPr>
          <w:b/>
          <w:sz w:val="24"/>
          <w:szCs w:val="24"/>
        </w:rPr>
      </w:pPr>
      <w:r w:rsidRPr="00A4307C">
        <w:rPr>
          <w:b/>
          <w:sz w:val="24"/>
          <w:szCs w:val="24"/>
        </w:rPr>
        <w:t>Овладение универсальными познавательными действиями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b/>
          <w:bCs/>
          <w:sz w:val="24"/>
          <w:szCs w:val="24"/>
        </w:rPr>
      </w:pPr>
      <w:r w:rsidRPr="00A4307C">
        <w:rPr>
          <w:b/>
          <w:bCs/>
          <w:sz w:val="24"/>
          <w:szCs w:val="24"/>
        </w:rPr>
        <w:t>Пространственные представления и сенсорные способности: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ориентироваться в пространстве класса и на плоскости;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отвечать на простые вопросы учителя, находить нужную информацию в пространстве;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характеризовать форму предмета, конструкции по предложенному плану, вопросам;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выявлять доминантные черты (характерные особенности) в визуальном образе на доступном для обучающегося с ЗПР уровне;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 xml:space="preserve">сравнивать плоскостные и пространственные объекты по заданным основаниям на основе </w:t>
      </w:r>
      <w:r w:rsidRPr="00A4307C">
        <w:rPr>
          <w:sz w:val="24"/>
          <w:szCs w:val="24"/>
        </w:rPr>
        <w:lastRenderedPageBreak/>
        <w:t>предложенного плана;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сопоставлять части и целое в видимом образе, предмете, конструкции;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анализировать пропорциональные отношения частей внутри целого и предметов между собой с помощью учителя;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выявлять и анализировать с помощью учителя ритмические отношения в пространстве и в изображении (визуальном образе) на установленных основаниях;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соотносить тональные отношения (тёмное — светлое) в пространственных и плоскостных объектах.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b/>
          <w:bCs/>
          <w:sz w:val="24"/>
          <w:szCs w:val="24"/>
        </w:rPr>
      </w:pPr>
      <w:r w:rsidRPr="00A4307C">
        <w:rPr>
          <w:b/>
          <w:bCs/>
          <w:sz w:val="24"/>
          <w:szCs w:val="24"/>
        </w:rPr>
        <w:t>Базовые логические и исследовательские действия: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ориентироваться в задании и инструкции: определять умения, которые будут необходимы, для выполнения задания или инструкции на основе изучения данного раздела;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 xml:space="preserve">сравнивать, группировать предметы, объекты: находить общее и различие; 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 xml:space="preserve">понимать знаки, символы, модели, схемы, используемые на уроках; 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анализировать объекты творчества с выделением их существенных признаков;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устанавливать причинно-следственные связи в изучаемом круге явлений;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проявлять исследовательские действия в процессе освоения выразительных свойств различных художественных материалов;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 xml:space="preserve">проявлять базовые экспериментальные действия в процессе самостоятельного выполнения художественных заданий; 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проявлять начальные исследовательские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анализировать под руководством учителя с позиций эстетических категорий явления природы и предметно-пространственную среду жизни человека;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формулировать простейшие выводы, соответствующие учебным установкам по результатам проведённого наблюдения;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использовать знаково-символические средства для составления орнаментов и декоративных композиций;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классифицировать с опорой на образец произведения искусства по видам и, соответственно, по назначению в жизни людей;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классифицировать с опорой на образец произведения изобразительного искусства по жанрам;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ставить и использовать вопросы как исследовательский инструмент познания.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b/>
          <w:bCs/>
          <w:iCs/>
          <w:sz w:val="24"/>
          <w:szCs w:val="24"/>
        </w:rPr>
      </w:pPr>
      <w:r w:rsidRPr="00A4307C">
        <w:rPr>
          <w:b/>
          <w:bCs/>
          <w:iCs/>
          <w:sz w:val="24"/>
          <w:szCs w:val="24"/>
        </w:rPr>
        <w:t>Работа с информацией: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добывать новые знания: находить ответы на вопросы, используя свой жизненный опыт и информацию, полученную на уроке, от родных, близких, друзей, других информационных источников;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использовать электронные образовательные ресурсы;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работать с электронными учебниками и учебными пособиями;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выбирать с помощью учителя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 xml:space="preserve">перерабатывать полученную информацию: делать выводы в результате совместной </w:t>
      </w:r>
      <w:r w:rsidRPr="00A4307C">
        <w:rPr>
          <w:sz w:val="24"/>
          <w:szCs w:val="24"/>
        </w:rPr>
        <w:lastRenderedPageBreak/>
        <w:t>работы всего класса;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готовить информацию с помощью учителя на заданную или выбранную тему и представлять её в различных видах: рисунках и эскизах, электронных презентациях;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A4307C">
        <w:rPr>
          <w:sz w:val="24"/>
          <w:szCs w:val="24"/>
        </w:rPr>
        <w:t>квестов</w:t>
      </w:r>
      <w:proofErr w:type="spellEnd"/>
      <w:r w:rsidRPr="00A4307C">
        <w:rPr>
          <w:sz w:val="24"/>
          <w:szCs w:val="24"/>
        </w:rPr>
        <w:t>, предложенных учителем;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соблюдать правила информационной безопасности при работе в сети Интернет.</w:t>
      </w:r>
    </w:p>
    <w:p w:rsidR="00BD401A" w:rsidRPr="00A4307C" w:rsidRDefault="00BD401A" w:rsidP="00BD401A">
      <w:pPr>
        <w:pStyle w:val="a3"/>
        <w:numPr>
          <w:ilvl w:val="0"/>
          <w:numId w:val="3"/>
        </w:numPr>
        <w:spacing w:line="276" w:lineRule="auto"/>
        <w:ind w:left="0" w:right="0"/>
        <w:rPr>
          <w:b/>
          <w:sz w:val="24"/>
          <w:szCs w:val="24"/>
        </w:rPr>
      </w:pPr>
      <w:r w:rsidRPr="00A4307C">
        <w:rPr>
          <w:b/>
          <w:sz w:val="24"/>
          <w:szCs w:val="24"/>
        </w:rPr>
        <w:t>Овладение универсальными коммуникативными действиями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участвовать в диалоге или дискуссии, проявляя уважительное отношение к оппонентам;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 (при необходимости с помощью учителя);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демонстрировать и объяснять (на доступном для обучающегося с ЗПР уровне) результаты своего творческого, художественного опыта;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анализировать по предложенному плану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BD401A" w:rsidRPr="00A4307C" w:rsidRDefault="00BD401A" w:rsidP="00BD401A">
      <w:pPr>
        <w:pStyle w:val="a3"/>
        <w:numPr>
          <w:ilvl w:val="0"/>
          <w:numId w:val="3"/>
        </w:numPr>
        <w:spacing w:line="276" w:lineRule="auto"/>
        <w:ind w:left="0" w:right="0"/>
        <w:rPr>
          <w:b/>
          <w:sz w:val="24"/>
          <w:szCs w:val="24"/>
        </w:rPr>
      </w:pPr>
      <w:r w:rsidRPr="00A4307C">
        <w:rPr>
          <w:b/>
          <w:sz w:val="24"/>
          <w:szCs w:val="24"/>
        </w:rPr>
        <w:t>Овладение универсальными регулятивными действиями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внимательно относиться и выполнять учебные задачи, поставленные учителем;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соблюдать последовательность учебных действий при выполнении задания, при необходимости с опорой на план;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организовывать своё рабочее место для практической работы, сохраняя порядок в окружающем пространстве и бережно относясь к используемым материалам;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</w:p>
    <w:p w:rsidR="00BD401A" w:rsidRPr="00A4307C" w:rsidRDefault="00BD401A" w:rsidP="00BD401A">
      <w:pPr>
        <w:pStyle w:val="a3"/>
        <w:spacing w:line="276" w:lineRule="auto"/>
        <w:ind w:left="0" w:right="0"/>
        <w:rPr>
          <w:b/>
          <w:sz w:val="24"/>
          <w:szCs w:val="24"/>
        </w:rPr>
      </w:pPr>
      <w:bookmarkStart w:id="7" w:name="_Toc142329402"/>
      <w:r w:rsidRPr="00A4307C">
        <w:rPr>
          <w:b/>
          <w:sz w:val="24"/>
          <w:szCs w:val="24"/>
        </w:rPr>
        <w:t>Предметные результаты</w:t>
      </w:r>
      <w:bookmarkEnd w:id="7"/>
    </w:p>
    <w:p w:rsidR="00BD401A" w:rsidRPr="00A4307C" w:rsidRDefault="00BD401A" w:rsidP="00BD401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A430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классе</w:t>
      </w:r>
      <w:r w:rsidRPr="00A4307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b/>
          <w:sz w:val="24"/>
          <w:szCs w:val="24"/>
        </w:rPr>
      </w:pPr>
      <w:bookmarkStart w:id="8" w:name="_Toc110614558"/>
      <w:bookmarkStart w:id="9" w:name="_Toc142329406"/>
      <w:r w:rsidRPr="00A4307C">
        <w:rPr>
          <w:b/>
          <w:sz w:val="24"/>
          <w:szCs w:val="24"/>
        </w:rPr>
        <w:t>3 КЛАСС</w:t>
      </w:r>
      <w:bookmarkEnd w:id="8"/>
      <w:bookmarkEnd w:id="9"/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b/>
          <w:sz w:val="24"/>
          <w:szCs w:val="24"/>
        </w:rPr>
      </w:pPr>
      <w:r w:rsidRPr="00A4307C">
        <w:rPr>
          <w:b/>
          <w:sz w:val="24"/>
          <w:szCs w:val="24"/>
        </w:rPr>
        <w:t>Модуль «Графика»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Получать опыт создания эскиза книжки-игрушки на выбранный сюжет: рисунок обложки с соединением шрифта (текста) и изображения, создание иллюстраций, размещение текста и иллюстраций на развороте.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Создавать практическую творческую работу — поздравительную открытку, совмещая в ней шрифт и изображение.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lastRenderedPageBreak/>
        <w:t>Узнавать о работе художников над плакатами и афишами. Выполнять творческую композицию — эскиз афиши к выбранному спектаклю или фильму.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Узнавать основные пропорции лица человека, взаимное расположение частей лица.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Приобретать опыт рисования портрета (лица) человека.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Создавать маску сказочного персонажа с ярко выраженным характером лица (для карнавала или спектакля).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b/>
          <w:sz w:val="24"/>
          <w:szCs w:val="24"/>
        </w:rPr>
      </w:pPr>
      <w:r w:rsidRPr="00A4307C">
        <w:rPr>
          <w:b/>
          <w:sz w:val="24"/>
          <w:szCs w:val="24"/>
        </w:rPr>
        <w:t>Модуль «Живопись»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Осваивать приёмы создания живописной композиции (натюрморта) по наблюдению натуры.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Рассматривать сюжет и композицию, эмоциональное настроение в натюрмортах известных отечественных художников.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Изображать красками портрет человека с опорой на натуру.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Создавать пейзаж, передавая в нём активное состояние природы.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Приобретать представление о деятельности художника в театре.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Создавать красками эскиз занавеса или эскиз декораций к выбранному сюжету.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Знакомиться с работой художников по оформлению праздников.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Выполнять тематическую композицию «Праздник в городе» на основе наблюдений, по памяти и по представлению.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b/>
          <w:sz w:val="24"/>
          <w:szCs w:val="24"/>
        </w:rPr>
      </w:pPr>
      <w:r w:rsidRPr="00A4307C">
        <w:rPr>
          <w:b/>
          <w:sz w:val="24"/>
          <w:szCs w:val="24"/>
        </w:rPr>
        <w:t>Модуль «Скульптура»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Приобретать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Приобретать опыт лепки эскиза парковой скульптуры.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b/>
          <w:sz w:val="24"/>
          <w:szCs w:val="24"/>
        </w:rPr>
      </w:pPr>
      <w:r w:rsidRPr="00A4307C">
        <w:rPr>
          <w:b/>
          <w:sz w:val="24"/>
          <w:szCs w:val="24"/>
        </w:rPr>
        <w:t>Модуль «Декоративно-прикладное искусство»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Узнавать о создании глиняной и деревянной посуды: народные художественные промыслы Гжель и Хохлома.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выполнять эскизы орнаментов, украшающих посуду (по мотивам выбранного художественного промысла).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Узнавать о сетчатых видах орнаментов и их применении в росписи тканей, стен и др.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Осваивать навыки создания орнаментов при помощи штампов и трафаретов.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Получать опыт создания композиции орнамента в квадрате (в качестве эскиза росписи женского платка).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b/>
          <w:sz w:val="24"/>
          <w:szCs w:val="24"/>
        </w:rPr>
      </w:pPr>
      <w:r w:rsidRPr="00A4307C">
        <w:rPr>
          <w:b/>
          <w:sz w:val="24"/>
          <w:szCs w:val="24"/>
        </w:rPr>
        <w:t>Модуль «Архитектура»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Выполнять зарисовки или творческие рисунки на основе фотографий на тему исторических памятников или архитектурных достопримечательностей своего города.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Создавать эскиз макета паркового пространства или участвовать в коллективной работе по созданию такого макета.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lastRenderedPageBreak/>
        <w:t>Создавать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Придумывать и рисовать (или выполнять в технике бумагопластики) транспортное средство.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Выполнять творческий рисунок — создавать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b/>
          <w:sz w:val="24"/>
          <w:szCs w:val="24"/>
        </w:rPr>
      </w:pPr>
      <w:r w:rsidRPr="00A4307C">
        <w:rPr>
          <w:b/>
          <w:sz w:val="24"/>
          <w:szCs w:val="24"/>
        </w:rPr>
        <w:t>Модуль «Восприятие произведений искусства»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Рассматривать и принимать участие в обсуждении содержания работы художника.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Рассматривать и анализировать по предложенному плану архитектурные постройки своего города (села), характерные особенности улиц и площадей, выделять центральные по архитектуре здания; приобретать представления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Иметь представление об основных видах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Иметь представление об основных жанрах живописи, графики и скульптуры, определяемых предметом изображения.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Иметь представление об именах крупнейших отечественных художников-пейзажистов: И.И. Шишкина, И.И. Левитана, А.К. </w:t>
      </w:r>
      <w:proofErr w:type="spellStart"/>
      <w:r w:rsidRPr="00A4307C">
        <w:rPr>
          <w:sz w:val="24"/>
          <w:szCs w:val="24"/>
        </w:rPr>
        <w:t>Саврасова</w:t>
      </w:r>
      <w:proofErr w:type="spellEnd"/>
      <w:r w:rsidRPr="00A4307C">
        <w:rPr>
          <w:sz w:val="24"/>
          <w:szCs w:val="24"/>
        </w:rPr>
        <w:t>, В.Д. Поленова, А.И. Куинджи, И.К. Айвазовского и других (по выбору учителя), приобретать представления об их произведениях.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Осуществлять виртуальные интерактивные путешествия в художественные музеи, участвовать в обсуждении впечатлений от виртуальных путешествий.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Иметь представление об именах крупнейших отечественных портретистов: В.И. Сурикова, И.Е. Репина, В.А. Серова и других (по выбору учителя), приобретать представления об их произведениях.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Понимать значение музеев и иметь представления о том, где они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 С. Пушкина.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b/>
          <w:bCs/>
          <w:sz w:val="24"/>
          <w:szCs w:val="24"/>
        </w:rPr>
      </w:pPr>
      <w:r w:rsidRPr="00A4307C">
        <w:rPr>
          <w:b/>
          <w:bCs/>
          <w:sz w:val="24"/>
          <w:szCs w:val="24"/>
        </w:rPr>
        <w:t>Модуль «Азбука цифровой графики»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Применять получаемые навыки для усвоения определённых учебных тем, например: построения ритмических композиций, составления орнаментов путём различных повторений рисунка узора, простого повторения (раппорт); создание паттернов.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:rsidR="00BD401A" w:rsidRPr="00A4307C" w:rsidRDefault="00BD401A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  <w:r w:rsidRPr="00A4307C">
        <w:rPr>
          <w:sz w:val="24"/>
          <w:szCs w:val="24"/>
        </w:rPr>
        <w:t xml:space="preserve">Осваивать приёмы редактирования цифровых фотографий с помощью компьютерной программы Picture Manager (или другой): изменение яркости, контраста и насыщенности </w:t>
      </w:r>
      <w:r w:rsidRPr="00A4307C">
        <w:rPr>
          <w:sz w:val="24"/>
          <w:szCs w:val="24"/>
        </w:rPr>
        <w:lastRenderedPageBreak/>
        <w:t>цвета.</w:t>
      </w:r>
    </w:p>
    <w:p w:rsidR="00567D1E" w:rsidRPr="00A4307C" w:rsidRDefault="00567D1E" w:rsidP="00BD401A">
      <w:pPr>
        <w:pStyle w:val="a3"/>
        <w:spacing w:line="276" w:lineRule="auto"/>
        <w:ind w:left="0" w:right="0" w:firstLine="0"/>
        <w:rPr>
          <w:sz w:val="24"/>
          <w:szCs w:val="24"/>
        </w:rPr>
      </w:pPr>
    </w:p>
    <w:p w:rsidR="00BD401A" w:rsidRPr="00D600A4" w:rsidRDefault="00BD401A" w:rsidP="00BD401A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D600A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BD401A" w:rsidRPr="00A4307C" w:rsidRDefault="00BD401A" w:rsidP="00BD401A">
      <w:pPr>
        <w:spacing w:after="0"/>
        <w:ind w:left="12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A4307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Тематическое планирование составлено на основе семи содержательных модулей: «Графика», «Живопись», «Скульптура», «Декоративно-прикладное искусство», «Архитектура», «Восприятие произведений искусства», «Азбука цифровой графики». Содержание всех модулей присутствует в каждом классе, развиваясь из года в год с учётом </w:t>
      </w:r>
      <w:r w:rsidR="00C86D7E" w:rsidRPr="00A4307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особых образовательных потребностей,</w:t>
      </w:r>
      <w:r w:rsidRPr="00A4307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обучаю</w:t>
      </w:r>
      <w:r w:rsidR="00C86D7E" w:rsidRPr="00A4307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щ</w:t>
      </w:r>
      <w:r w:rsidRPr="00A4307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ихся с ЗПР и требований к результатам освоения учебного предмета, выносимым на промежуточную аттестацию.</w:t>
      </w:r>
    </w:p>
    <w:p w:rsidR="00BD401A" w:rsidRPr="00A4307C" w:rsidRDefault="00BD401A" w:rsidP="00BD401A">
      <w:pPr>
        <w:spacing w:after="0"/>
        <w:ind w:left="12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A4307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Важнейшим принципом предмета «Изобразительное искусство» является приоритет практической творческой работы с художественными материалами. Однако некоторые уроки и учебные задания могут быть даны и на основе компьютерных средств (по выбору учителя и в зависимости от технических условий проведения урока).</w:t>
      </w:r>
    </w:p>
    <w:p w:rsidR="00BD401A" w:rsidRPr="00A4307C" w:rsidRDefault="00BD401A" w:rsidP="00BD401A">
      <w:pPr>
        <w:spacing w:after="0"/>
        <w:ind w:left="12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A4307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Задачи модуля «Восприятие произведений искусства» рассматриваются шире: и как эстетическое восприятие окружающего мира, природы, ведь искусство учит эстетически, художественно видеть мир вокруг и «внутри себя».</w:t>
      </w:r>
    </w:p>
    <w:p w:rsidR="00BD401A" w:rsidRPr="00A4307C" w:rsidRDefault="00BD401A" w:rsidP="00BD401A">
      <w:pPr>
        <w:spacing w:after="0"/>
        <w:ind w:left="12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A4307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Учебным темам по этому модулю могут быть посвящены отдельные уроки, но в основном следует объединять задачи восприятия с задачами практической творческой работы (при общем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D401A" w:rsidRPr="00A4307C" w:rsidRDefault="00BD401A" w:rsidP="00BD401A">
      <w:pPr>
        <w:spacing w:after="0"/>
        <w:ind w:left="12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A4307C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Значительные возможности знакомства с отечественным и мировым искусством предоставляют виртуальные путешествия по художественным музеям, к историко-архитектурным памятникам. Однако это не заменяет реального посещения музеев и памятных мест (во внеурочное время, но в соответствии с изучаемым материалом).</w:t>
      </w:r>
    </w:p>
    <w:p w:rsidR="00BD401A" w:rsidRPr="00A4307C" w:rsidRDefault="00BD401A" w:rsidP="00BD401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401A" w:rsidRPr="00A4307C" w:rsidRDefault="00BD401A" w:rsidP="00BD401A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86D7E" w:rsidRPr="00A4307C" w:rsidRDefault="00C86D7E" w:rsidP="00C86D7E">
      <w:pPr>
        <w:pStyle w:val="a3"/>
        <w:spacing w:line="276" w:lineRule="auto"/>
        <w:rPr>
          <w:b/>
          <w:sz w:val="24"/>
          <w:szCs w:val="24"/>
        </w:rPr>
      </w:pPr>
      <w:bookmarkStart w:id="10" w:name="_Toc142329412"/>
      <w:r w:rsidRPr="00A4307C">
        <w:rPr>
          <w:b/>
          <w:sz w:val="24"/>
          <w:szCs w:val="24"/>
        </w:rPr>
        <w:t>3 КЛАСС (34 часа)</w:t>
      </w:r>
      <w:bookmarkEnd w:id="10"/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008"/>
        <w:gridCol w:w="3657"/>
        <w:gridCol w:w="3686"/>
      </w:tblGrid>
      <w:tr w:rsidR="00C86D7E" w:rsidRPr="00A4307C" w:rsidTr="00C86D7E">
        <w:tc>
          <w:tcPr>
            <w:tcW w:w="2008" w:type="dxa"/>
            <w:vAlign w:val="center"/>
          </w:tcPr>
          <w:p w:rsidR="00C86D7E" w:rsidRPr="00A4307C" w:rsidRDefault="00C86D7E" w:rsidP="00C86D7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A4307C">
              <w:rPr>
                <w:b/>
                <w:sz w:val="24"/>
                <w:szCs w:val="24"/>
              </w:rPr>
              <w:t>Модуль</w:t>
            </w:r>
          </w:p>
        </w:tc>
        <w:tc>
          <w:tcPr>
            <w:tcW w:w="3657" w:type="dxa"/>
            <w:vAlign w:val="center"/>
          </w:tcPr>
          <w:p w:rsidR="00C86D7E" w:rsidRPr="00A4307C" w:rsidRDefault="00C86D7E" w:rsidP="00C86D7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A4307C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3686" w:type="dxa"/>
            <w:vAlign w:val="center"/>
          </w:tcPr>
          <w:p w:rsidR="00C86D7E" w:rsidRPr="00A4307C" w:rsidRDefault="00C86D7E" w:rsidP="00C86D7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A4307C">
              <w:rPr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C86D7E" w:rsidRPr="00D600A4" w:rsidTr="00C86D7E">
        <w:tc>
          <w:tcPr>
            <w:tcW w:w="2008" w:type="dxa"/>
          </w:tcPr>
          <w:p w:rsidR="00C86D7E" w:rsidRPr="00A4307C" w:rsidRDefault="00C86D7E" w:rsidP="00C86D7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Модуль</w:t>
            </w:r>
          </w:p>
          <w:p w:rsidR="00C86D7E" w:rsidRPr="00A4307C" w:rsidRDefault="00C86D7E" w:rsidP="00C86D7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«Графика»</w:t>
            </w:r>
          </w:p>
        </w:tc>
        <w:tc>
          <w:tcPr>
            <w:tcW w:w="3657" w:type="dxa"/>
          </w:tcPr>
          <w:p w:rsidR="00C86D7E" w:rsidRPr="00A4307C" w:rsidRDefault="00C86D7E" w:rsidP="00C86D7E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      </w:r>
          </w:p>
          <w:p w:rsidR="00C86D7E" w:rsidRPr="00A4307C" w:rsidRDefault="00C86D7E" w:rsidP="00C86D7E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Эскизы обложки и иллюстраций к детской книге сказок (сказка по выбору). Макет книги-игрушки. Совмещение изображения и текста. Расположение иллюстраций и текста на развороте книги.</w:t>
            </w:r>
          </w:p>
          <w:p w:rsidR="00C86D7E" w:rsidRPr="00A4307C" w:rsidRDefault="00C86D7E" w:rsidP="00C86D7E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 xml:space="preserve">Знакомство с творчеством некоторых известных </w:t>
            </w:r>
            <w:r w:rsidRPr="00A4307C">
              <w:rPr>
                <w:sz w:val="24"/>
                <w:szCs w:val="24"/>
              </w:rPr>
              <w:lastRenderedPageBreak/>
              <w:t xml:space="preserve">отечественных иллюстраторов детской книги (И.Я. </w:t>
            </w:r>
            <w:proofErr w:type="spellStart"/>
            <w:r w:rsidRPr="00A4307C">
              <w:rPr>
                <w:sz w:val="24"/>
                <w:szCs w:val="24"/>
              </w:rPr>
              <w:t>Билибин</w:t>
            </w:r>
            <w:proofErr w:type="spellEnd"/>
            <w:r w:rsidRPr="00A4307C">
              <w:rPr>
                <w:sz w:val="24"/>
                <w:szCs w:val="24"/>
              </w:rPr>
              <w:t xml:space="preserve">, Е.И. </w:t>
            </w:r>
            <w:proofErr w:type="spellStart"/>
            <w:r w:rsidRPr="00A4307C">
              <w:rPr>
                <w:sz w:val="24"/>
                <w:szCs w:val="24"/>
              </w:rPr>
              <w:t>Рачёв</w:t>
            </w:r>
            <w:proofErr w:type="spellEnd"/>
            <w:r w:rsidRPr="00A4307C">
              <w:rPr>
                <w:sz w:val="24"/>
                <w:szCs w:val="24"/>
              </w:rPr>
              <w:t>, Б.А. </w:t>
            </w:r>
            <w:proofErr w:type="spellStart"/>
            <w:r w:rsidRPr="00A4307C">
              <w:rPr>
                <w:sz w:val="24"/>
                <w:szCs w:val="24"/>
              </w:rPr>
              <w:t>Дехтерёв</w:t>
            </w:r>
            <w:proofErr w:type="spellEnd"/>
            <w:r w:rsidRPr="00A4307C">
              <w:rPr>
                <w:sz w:val="24"/>
                <w:szCs w:val="24"/>
              </w:rPr>
              <w:t xml:space="preserve">, В.Г. </w:t>
            </w:r>
            <w:proofErr w:type="spellStart"/>
            <w:r w:rsidRPr="00A4307C">
              <w:rPr>
                <w:sz w:val="24"/>
                <w:szCs w:val="24"/>
              </w:rPr>
              <w:t>Сутеев</w:t>
            </w:r>
            <w:proofErr w:type="spellEnd"/>
            <w:r w:rsidRPr="00A4307C">
              <w:rPr>
                <w:sz w:val="24"/>
                <w:szCs w:val="24"/>
              </w:rPr>
              <w:t xml:space="preserve">, Ю.А. Васнецов, В.А. Чижиков, Е.И. </w:t>
            </w:r>
            <w:proofErr w:type="spellStart"/>
            <w:r w:rsidRPr="00A4307C">
              <w:rPr>
                <w:sz w:val="24"/>
                <w:szCs w:val="24"/>
              </w:rPr>
              <w:t>Чарушин</w:t>
            </w:r>
            <w:proofErr w:type="spellEnd"/>
            <w:r w:rsidRPr="00A4307C">
              <w:rPr>
                <w:sz w:val="24"/>
                <w:szCs w:val="24"/>
              </w:rPr>
              <w:t xml:space="preserve">, Л.В. Владимирский, Н.Г. </w:t>
            </w:r>
            <w:proofErr w:type="spellStart"/>
            <w:r w:rsidRPr="00A4307C">
              <w:rPr>
                <w:sz w:val="24"/>
                <w:szCs w:val="24"/>
              </w:rPr>
              <w:t>Гольц</w:t>
            </w:r>
            <w:proofErr w:type="spellEnd"/>
            <w:r w:rsidRPr="00A4307C">
              <w:rPr>
                <w:sz w:val="24"/>
                <w:szCs w:val="24"/>
              </w:rPr>
              <w:t xml:space="preserve"> — по выбору учителя и учащихся).</w:t>
            </w:r>
          </w:p>
          <w:p w:rsidR="00C86D7E" w:rsidRPr="00A4307C" w:rsidRDefault="00C86D7E" w:rsidP="00C86D7E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 xml:space="preserve">Эскиз плаката или афиши. Совмещение шрифта и изображения. </w:t>
            </w:r>
          </w:p>
          <w:p w:rsidR="00C86D7E" w:rsidRPr="00A4307C" w:rsidRDefault="00C86D7E" w:rsidP="00C86D7E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Изображение лица человека. Строение: пропорции, взаиморасположение частей лица. Эскиз маски для маскарада: изображение лица-маски персонажа с ярко выраженным характером.</w:t>
            </w:r>
          </w:p>
        </w:tc>
        <w:tc>
          <w:tcPr>
            <w:tcW w:w="3686" w:type="dxa"/>
          </w:tcPr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lastRenderedPageBreak/>
              <w:t>Создать поздравительную открытку, совмещая в ней рисунок с коротким текстом.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Рассматривать построение и оформление книги как художественного произведения.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Приобретать опыт рассмотрения детских книг разного построения.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Нарисовать иллюстрацию к выбранному сюжету детской книги, при необходимости с опорой на образец.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 xml:space="preserve">Придумать и создать эскиз детской книжки-игрушки на </w:t>
            </w:r>
            <w:r w:rsidRPr="00A4307C">
              <w:rPr>
                <w:iCs/>
                <w:sz w:val="24"/>
                <w:szCs w:val="24"/>
              </w:rPr>
              <w:lastRenderedPageBreak/>
              <w:t>выбранный сюжет.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Наблюдать совмещение текста и изображения в плакатах и афишах известных отечественных художников.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 xml:space="preserve">Выполнять эскиз плаката для спектакля на выбранный сюжет из репертуара детских театров. 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Осваивать строение и пропорциональные отношения лица человека на основе схемы лица.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Выполнять в технике аппликации или в виде рисунка маску для сказочного персонажа</w:t>
            </w:r>
          </w:p>
        </w:tc>
      </w:tr>
      <w:tr w:rsidR="00C86D7E" w:rsidRPr="00D600A4" w:rsidTr="00C86D7E">
        <w:tc>
          <w:tcPr>
            <w:tcW w:w="2008" w:type="dxa"/>
          </w:tcPr>
          <w:p w:rsidR="00C86D7E" w:rsidRPr="00A4307C" w:rsidRDefault="00C86D7E" w:rsidP="00C86D7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lastRenderedPageBreak/>
              <w:t>Модуль «Живопись»</w:t>
            </w:r>
          </w:p>
        </w:tc>
        <w:tc>
          <w:tcPr>
            <w:tcW w:w="3657" w:type="dxa"/>
          </w:tcPr>
          <w:p w:rsidR="00C86D7E" w:rsidRPr="00A4307C" w:rsidRDefault="00C86D7E" w:rsidP="00C86D7E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 xml:space="preserve">Натюрморт из простых предметов с натуры. </w:t>
            </w:r>
          </w:p>
          <w:p w:rsidR="00C86D7E" w:rsidRPr="00A4307C" w:rsidRDefault="00C86D7E" w:rsidP="00C86D7E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 xml:space="preserve">Композиционный натюрморт. </w:t>
            </w:r>
          </w:p>
          <w:p w:rsidR="00C86D7E" w:rsidRPr="00A4307C" w:rsidRDefault="00C86D7E" w:rsidP="00C86D7E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Знакомство с жанром натюрморта в творчестве отечественных художников (например, И.И. Машков, К.С. Петров-Водкин, К.А. Коровин, П.П. Кончаловский, М.С. Сарьян, В. Ф. Стожаров) и западноевропейских художников (например, В. Ван Гог, А. Матисс, П. Сезанн).</w:t>
            </w:r>
          </w:p>
          <w:p w:rsidR="00C86D7E" w:rsidRPr="00A4307C" w:rsidRDefault="00C86D7E" w:rsidP="00C86D7E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«Натюрморт-автопортрет» из предметов, характеризующих личность ученика.</w:t>
            </w:r>
          </w:p>
          <w:p w:rsidR="00C86D7E" w:rsidRPr="00A4307C" w:rsidRDefault="00C86D7E" w:rsidP="00C86D7E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Пейзаж в живописи. Пейзаж, передающий состояния в природе. Выбрать для изображения время года, время дня, характер погоды и характер ландшафта (лес или поле, река или озеро). Показать в изображении состояние неба.</w:t>
            </w:r>
          </w:p>
          <w:p w:rsidR="00C86D7E" w:rsidRPr="00A4307C" w:rsidRDefault="00C86D7E" w:rsidP="00C86D7E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 xml:space="preserve">Портрет человека (с опорой на натуру). </w:t>
            </w:r>
          </w:p>
          <w:p w:rsidR="00C86D7E" w:rsidRPr="00A4307C" w:rsidRDefault="00C86D7E" w:rsidP="00C86D7E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 xml:space="preserve">Передача особенностей </w:t>
            </w:r>
            <w:r w:rsidRPr="00A4307C">
              <w:rPr>
                <w:sz w:val="24"/>
                <w:szCs w:val="24"/>
              </w:rPr>
              <w:lastRenderedPageBreak/>
              <w:t>пропорций и мимики лица, характера цветового решения, сильного или мягкого контраста; включение в композицию дополнительных предметов.</w:t>
            </w:r>
          </w:p>
          <w:p w:rsidR="00C86D7E" w:rsidRPr="00A4307C" w:rsidRDefault="00C86D7E" w:rsidP="00C86D7E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 xml:space="preserve">Сюжетная композиция «В цирке» (по памяти и по представлению). </w:t>
            </w:r>
          </w:p>
          <w:p w:rsidR="00C86D7E" w:rsidRPr="00A4307C" w:rsidRDefault="00C86D7E" w:rsidP="00C86D7E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Художник в театре: эскиз занавеса (или декораций) для спектакля со сказочным сюжетом (сказка по выбору).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Тематическая композиция «Праздник в городе» (гуашь по цветной бумаге, возможно совмещение с наклейками в виде коллажа или аппликации).</w:t>
            </w:r>
          </w:p>
        </w:tc>
        <w:tc>
          <w:tcPr>
            <w:tcW w:w="3686" w:type="dxa"/>
          </w:tcPr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lastRenderedPageBreak/>
              <w:t>Осваивать приёмы композиции натюрморта по наблюдению натуры.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Рассматривать сюжет и композицию, эмоциональное настроение, выраженное в натюрмортах известных отечественных художников.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Выполнять творческую работу на тему «Натюрморт-автопортрет».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Рассматривать знаменитые пейзажи отечественных пейзажистов, передающие разные состояния в природе.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Создать под руководством учителя творческую композицию на тему «Пейзаж».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Рассматривать образ человека и средства его выражения в портретах известных художников.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 xml:space="preserve">Иметь представление о портретах кисти В.И. Сурикова, И.Е. Репина, В.А. Серова, А.Г. </w:t>
            </w:r>
            <w:r w:rsidRPr="00A4307C">
              <w:rPr>
                <w:iCs/>
                <w:sz w:val="24"/>
                <w:szCs w:val="24"/>
              </w:rPr>
              <w:lastRenderedPageBreak/>
              <w:t>Венецианова, З.Е. Серебряковой (и других художников по выбору учителя).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Знакомиться с портретами, созданными великими западноевропейскими художниками: Рембрандтом, Рафаэлем, Леонардо да Винчи, художниками раннего и Северного Возрождения.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Выполнять творческую работу — портрет товарища или автопортрет.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Знакомиться с деятельностью и ролью художника в театре.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Выполнять эскиз театрального занавеса или декораций по выбранному сюжету.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Узнавать о работе художников по оформлению праздников.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Выполнять тематическую композицию «Праздник в городе» (на основе наблюдений, по памяти и по представлению).</w:t>
            </w:r>
          </w:p>
        </w:tc>
      </w:tr>
      <w:tr w:rsidR="00C86D7E" w:rsidRPr="00D600A4" w:rsidTr="00C86D7E">
        <w:tc>
          <w:tcPr>
            <w:tcW w:w="2008" w:type="dxa"/>
          </w:tcPr>
          <w:p w:rsidR="00C86D7E" w:rsidRPr="00A4307C" w:rsidRDefault="00C86D7E" w:rsidP="00C86D7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lastRenderedPageBreak/>
              <w:t>Модуль</w:t>
            </w:r>
          </w:p>
          <w:p w:rsidR="00C86D7E" w:rsidRPr="00A4307C" w:rsidRDefault="00C86D7E" w:rsidP="00C86D7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«Скульптура»</w:t>
            </w:r>
          </w:p>
        </w:tc>
        <w:tc>
          <w:tcPr>
            <w:tcW w:w="3657" w:type="dxa"/>
          </w:tcPr>
          <w:p w:rsidR="00C86D7E" w:rsidRPr="00A4307C" w:rsidRDefault="00C86D7E" w:rsidP="00C86D7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Лепка сказочного персонажа на основе сюжета известной сказки или создание этого персонажа в технике бумагопластики.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Создание игрушки из подручного нехудожественного материала, придание ей одушевлённого образа путём добавления деталей лепных или из бумаги, ниток или других материалов.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Освоение знаний о видах скульптуры (по назначению) и жанрах скульптуры (по сюжету изображения).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lastRenderedPageBreak/>
              <w:t xml:space="preserve">Лепка эскиза парковой скульптуры (пластилин или глина). Выражение пластики движения в скульптуре. </w:t>
            </w:r>
          </w:p>
        </w:tc>
        <w:tc>
          <w:tcPr>
            <w:tcW w:w="3686" w:type="dxa"/>
          </w:tcPr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lastRenderedPageBreak/>
              <w:t>Выполнять творческую работу — лепку образа персонажа (или создание образа в технике бумагопластики) с ярко выраженным характером (из выбранной сказки). Работа может быть коллективной: совмещение в общей композиции разных персонажей сказки.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 xml:space="preserve">Учиться понимать, что художественный образ (игрушка, кукла) может быть создан художником из любого подручного материала путём </w:t>
            </w:r>
            <w:r w:rsidRPr="00A4307C">
              <w:rPr>
                <w:iCs/>
                <w:sz w:val="24"/>
                <w:szCs w:val="24"/>
              </w:rPr>
              <w:lastRenderedPageBreak/>
              <w:t>добавления некоторых деталей для придания характера, увиденного в предмете («одушевление»).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Выполнять несложные игрушки из подручного (различных упаковок и др.) или природного материала.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Узнавать о разных видах скульптуры (скульптурные памятники, парковая скульптура, мелкая пластика, рельеф разных видов).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 xml:space="preserve">Выполнить лепку эскиза парковой скульптуры. </w:t>
            </w:r>
          </w:p>
        </w:tc>
      </w:tr>
      <w:tr w:rsidR="00C86D7E" w:rsidRPr="00D600A4" w:rsidTr="00C86D7E">
        <w:tc>
          <w:tcPr>
            <w:tcW w:w="2008" w:type="dxa"/>
          </w:tcPr>
          <w:p w:rsidR="00C86D7E" w:rsidRPr="00A4307C" w:rsidRDefault="00C86D7E" w:rsidP="00C86D7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lastRenderedPageBreak/>
              <w:t>Модуль</w:t>
            </w:r>
          </w:p>
          <w:p w:rsidR="00C86D7E" w:rsidRPr="00A4307C" w:rsidRDefault="00C86D7E" w:rsidP="00C86D7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«Декоративно-прикладное</w:t>
            </w:r>
          </w:p>
          <w:p w:rsidR="00C86D7E" w:rsidRPr="00A4307C" w:rsidRDefault="00C86D7E" w:rsidP="00C86D7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искусство»</w:t>
            </w:r>
          </w:p>
        </w:tc>
        <w:tc>
          <w:tcPr>
            <w:tcW w:w="3657" w:type="dxa"/>
          </w:tcPr>
          <w:p w:rsidR="00C86D7E" w:rsidRPr="00A4307C" w:rsidRDefault="00C86D7E" w:rsidP="00C86D7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Приёмы исполнения орнаментов и эскизы украшения посуды из дерева и глины в традициях народных художественных промыслов (Хохлома, Гжель) или в традициях промыслов других регионов (по выбору учителя).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Эскизы орнаментов для росписи тканей. Раппорт. Трафарет и создание орнамента при помощи печаток или штампов.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 xml:space="preserve">Эскизы орнамента для росписи платка: симметрия или асимметрия построения композиции, ритмические чередования мотивов, наличие композиционного центра, роспись по канве и др. Рассмотрение </w:t>
            </w:r>
            <w:proofErr w:type="spellStart"/>
            <w:r w:rsidRPr="00A4307C">
              <w:rPr>
                <w:sz w:val="24"/>
                <w:szCs w:val="24"/>
              </w:rPr>
              <w:t>павловопосадских</w:t>
            </w:r>
            <w:proofErr w:type="spellEnd"/>
            <w:r w:rsidRPr="00A4307C">
              <w:rPr>
                <w:sz w:val="24"/>
                <w:szCs w:val="24"/>
              </w:rPr>
              <w:t xml:space="preserve"> платков</w:t>
            </w:r>
          </w:p>
        </w:tc>
        <w:tc>
          <w:tcPr>
            <w:tcW w:w="3686" w:type="dxa"/>
          </w:tcPr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Узнать о создании глиняной и деревянной посуды, о Гжели, Хохломе — народных художественных промыслах.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Выполнять красками некоторые кистевые приёмы создания орнамента.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Выполнять эскизы орнамента, украшающего посуду (по мотивам выбранного художественного промысла).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 xml:space="preserve">Осваивать техники печатных штампов или трафаретов для создания раппорта (повторения элемента узора) в орнаменте. 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 xml:space="preserve">Наблюдать виды композиции </w:t>
            </w:r>
            <w:proofErr w:type="spellStart"/>
            <w:r w:rsidRPr="00A4307C">
              <w:rPr>
                <w:iCs/>
                <w:sz w:val="24"/>
                <w:szCs w:val="24"/>
              </w:rPr>
              <w:t>павловопосадских</w:t>
            </w:r>
            <w:proofErr w:type="spellEnd"/>
            <w:r w:rsidRPr="00A4307C">
              <w:rPr>
                <w:iCs/>
                <w:sz w:val="24"/>
                <w:szCs w:val="24"/>
              </w:rPr>
              <w:t xml:space="preserve"> платков.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Узнавать о видах композиции, построении орнамента в квадрате.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 xml:space="preserve">Выполнять эскиз праздничного платка в виде орнамента в квадрате, при необходимости с опорой на образец. </w:t>
            </w:r>
          </w:p>
        </w:tc>
      </w:tr>
      <w:tr w:rsidR="00C86D7E" w:rsidRPr="00D600A4" w:rsidTr="00C86D7E">
        <w:tc>
          <w:tcPr>
            <w:tcW w:w="2008" w:type="dxa"/>
          </w:tcPr>
          <w:p w:rsidR="00C86D7E" w:rsidRPr="00A4307C" w:rsidRDefault="00C86D7E" w:rsidP="00C86D7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Модуль «Архитектура»</w:t>
            </w:r>
          </w:p>
        </w:tc>
        <w:tc>
          <w:tcPr>
            <w:tcW w:w="3657" w:type="dxa"/>
          </w:tcPr>
          <w:p w:rsidR="00C86D7E" w:rsidRPr="00A4307C" w:rsidRDefault="00C86D7E" w:rsidP="00C86D7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 xml:space="preserve">Графические зарисовки карандашами архитектурных достопримечательностей </w:t>
            </w:r>
            <w:r w:rsidRPr="00A4307C">
              <w:rPr>
                <w:sz w:val="24"/>
                <w:szCs w:val="24"/>
              </w:rPr>
              <w:lastRenderedPageBreak/>
              <w:t>своего города или села (на основе наблюдений и фотографий).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Проектирование садово-паркового пространства на плоскости (аппликация, коллаж) или в пространственном макете (использование бумаги, картона, пенопласта и других подручных материалов).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Дизайн в городе. Проектирование (эскизы) малых архитектурных форм в городе (ажурные ограды, фонари, остановки транспорта, скамейки, киоски, беседки и др.).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Дизайн транспортных средств. Транспорт в городе. Рисунки реальных или фантастических машин.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</w:t>
            </w:r>
          </w:p>
        </w:tc>
        <w:tc>
          <w:tcPr>
            <w:tcW w:w="3686" w:type="dxa"/>
          </w:tcPr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lastRenderedPageBreak/>
              <w:t xml:space="preserve">Выполнять зарисовки или творческие рисунки по представлению на основе </w:t>
            </w:r>
            <w:r w:rsidRPr="00A4307C">
              <w:rPr>
                <w:iCs/>
                <w:sz w:val="24"/>
                <w:szCs w:val="24"/>
              </w:rPr>
              <w:lastRenderedPageBreak/>
              <w:t>фотографий на тему исторических памятников или архитектурных достопримечательностей своего города (села).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Познакомиться с особенностями творческой деятельности ландшафтных дизайнеров.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Создавать проект образа парка в виде макета или рисунка (или аппликации).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Создавать эскизы разнообразных малых архитектурных форм, наполняющих городское пространство (в виде рисунков, аппликаций из цветной бумаги, путём вырезания и макетирования — по выбору учителя).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Узнавать о работе художника-дизайнера по разработке формы автомобилей и других видов транспорта.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Придумать и нарисовать (или выполнить в технике бумагопластики) транспортное средство.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 xml:space="preserve">Выполнять творческий рисунок — создавать графический образ своего города или села (или участвовать в коллективной работе) под руководством учителя. </w:t>
            </w:r>
          </w:p>
        </w:tc>
      </w:tr>
      <w:tr w:rsidR="00C86D7E" w:rsidRPr="00D600A4" w:rsidTr="00C86D7E">
        <w:tc>
          <w:tcPr>
            <w:tcW w:w="2008" w:type="dxa"/>
          </w:tcPr>
          <w:p w:rsidR="00C86D7E" w:rsidRPr="00A4307C" w:rsidRDefault="00C86D7E" w:rsidP="00C86D7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lastRenderedPageBreak/>
              <w:t>Модуль «Восприятие произведений искусства»</w:t>
            </w:r>
          </w:p>
        </w:tc>
        <w:tc>
          <w:tcPr>
            <w:tcW w:w="3657" w:type="dxa"/>
          </w:tcPr>
          <w:p w:rsidR="00C86D7E" w:rsidRPr="00A4307C" w:rsidRDefault="00C86D7E" w:rsidP="00C86D7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Иллюстрации в детских книгах и дизайн детской книги.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 xml:space="preserve">Наблюдение окружающего мира по теме «Архитектура, улицы моего города». Памятники архитектуры и архитектурные </w:t>
            </w:r>
            <w:r w:rsidRPr="00A4307C">
              <w:rPr>
                <w:sz w:val="24"/>
                <w:szCs w:val="24"/>
              </w:rPr>
              <w:lastRenderedPageBreak/>
              <w:t>достопримечательности (по выбору учителя), их значение в современном мире.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Виртуальное путешествие: памятники архитектуры Москвы и Санкт-Петербурга (обзор памятников по выбору учителя).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Виды пространственных искусств: определяются по назначению произведений в жизни людей.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Жанры в изобразительном искусстве — живописи, графике, скульптуре — определяются предметом изображения и служат для классификации и сравнения содержания произведений сходного сюжета (портреты, пейзажи и др.).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Представления о произведениях крупнейших отечественных художников-пейзажистов: И.И. Шишкина, И.И. Левитана, А.К. </w:t>
            </w:r>
            <w:proofErr w:type="spellStart"/>
            <w:r w:rsidRPr="00A4307C">
              <w:rPr>
                <w:sz w:val="24"/>
                <w:szCs w:val="24"/>
              </w:rPr>
              <w:t>Саврасова</w:t>
            </w:r>
            <w:proofErr w:type="spellEnd"/>
            <w:r w:rsidRPr="00A4307C">
              <w:rPr>
                <w:sz w:val="24"/>
                <w:szCs w:val="24"/>
              </w:rPr>
              <w:t>, В.Д. Поленова, А.И. Куинджи, И.К. Айвазовского (и других по выбору учителя).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Представления о произведениях крупнейших отечественных портретистов: В.И. Сурикова, И.Е. Репина, В.А. Серова (и других по выбору учителя).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 xml:space="preserve">Художественные музеи. Виртуальные (интерактивные) путешествия в художественные музеи: Государственную Третьяковскую галерею, Государственный Эрмитаж, Государственный Русский музей, Государственный музей </w:t>
            </w:r>
            <w:r w:rsidRPr="00A4307C">
              <w:rPr>
                <w:sz w:val="24"/>
                <w:szCs w:val="24"/>
              </w:rPr>
              <w:lastRenderedPageBreak/>
              <w:t>изобразительных искусств имени А. С. Пушкина.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Экскурсии в местные художественные музеи и галереи. Виртуальные экскурсии в знаменитые зарубежные художественные музеи (выбор музеев — за учителем).</w:t>
            </w:r>
          </w:p>
        </w:tc>
        <w:tc>
          <w:tcPr>
            <w:tcW w:w="3686" w:type="dxa"/>
          </w:tcPr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lastRenderedPageBreak/>
              <w:t>Рассматривать и принимать участие в групповом обсуждении иллюстраций известных отечественных художников детских книг.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 xml:space="preserve">Рассматривать и анализировать по предложенному плану </w:t>
            </w:r>
            <w:r w:rsidRPr="00A4307C">
              <w:rPr>
                <w:iCs/>
                <w:sz w:val="24"/>
                <w:szCs w:val="24"/>
              </w:rPr>
              <w:lastRenderedPageBreak/>
              <w:t>архитектурные постройки своего города (села), характерные особенности улиц и площадей.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Рассматривать структурные компоненты и архитектурные особенности классических произведений архитектуры.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Иметь представление о назначении основных видов пространственных искусств.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Знать виды собственно изобразительных искусств: живопись, графику, скульптуру.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Иметь представление о смысле термина «жанр» в изобразительном искусстве.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 xml:space="preserve">Получать представления о наиболее знаменитых картинах и именах крупнейших отечественных художников-пейзажистов. 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Получать представления о наиболее знаменитых картинах и именах крупнейших отечественных художников-портретистов.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 xml:space="preserve">Уметь узнавать некоторые произведения этих художников и их содержании. 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Осуществлять виртуальные (интерактивные) путешествия в художественные музеи (по выбору учителя).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 xml:space="preserve">Делиться впечатлениями от виртуальных путешествий. 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Узнавать названия ведущих отечественных художественных музеев, а также где они находятся и чему посвящены их коллекции.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</w:p>
        </w:tc>
      </w:tr>
      <w:tr w:rsidR="00C86D7E" w:rsidRPr="00D600A4" w:rsidTr="00C86D7E">
        <w:tc>
          <w:tcPr>
            <w:tcW w:w="2008" w:type="dxa"/>
          </w:tcPr>
          <w:p w:rsidR="00C86D7E" w:rsidRPr="00A4307C" w:rsidRDefault="00C86D7E" w:rsidP="00C86D7E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lastRenderedPageBreak/>
              <w:t>Модуль «Азбука цифровой графики»</w:t>
            </w:r>
          </w:p>
        </w:tc>
        <w:tc>
          <w:tcPr>
            <w:tcW w:w="3657" w:type="dxa"/>
          </w:tcPr>
          <w:p w:rsidR="00C86D7E" w:rsidRPr="00A4307C" w:rsidRDefault="00C86D7E" w:rsidP="00C86D7E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      </w:r>
          </w:p>
          <w:p w:rsidR="00C86D7E" w:rsidRPr="00A4307C" w:rsidRDefault="00C86D7E" w:rsidP="00C86D7E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В графическом редакторе создание рисунка элемента орнамента (паттерна), его копирование, многократное повторение. Вариативное создание орнаментов на основе одного и того же элемента.</w:t>
            </w:r>
          </w:p>
          <w:p w:rsidR="00C86D7E" w:rsidRPr="00A4307C" w:rsidRDefault="00C86D7E" w:rsidP="00C86D7E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 xml:space="preserve">Изображение и изучение мимики лица в программе </w:t>
            </w:r>
            <w:proofErr w:type="spellStart"/>
            <w:r w:rsidRPr="00A4307C">
              <w:rPr>
                <w:sz w:val="24"/>
                <w:szCs w:val="24"/>
              </w:rPr>
              <w:t>Paint</w:t>
            </w:r>
            <w:proofErr w:type="spellEnd"/>
            <w:r w:rsidRPr="00A4307C">
              <w:rPr>
                <w:sz w:val="24"/>
                <w:szCs w:val="24"/>
              </w:rPr>
              <w:t xml:space="preserve"> (или в другом графическом редакторе).</w:t>
            </w:r>
          </w:p>
          <w:p w:rsidR="00C86D7E" w:rsidRPr="00A4307C" w:rsidRDefault="00C86D7E" w:rsidP="00C86D7E">
            <w:pPr>
              <w:pStyle w:val="a3"/>
              <w:spacing w:line="276" w:lineRule="auto"/>
              <w:ind w:right="0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A4307C">
              <w:rPr>
                <w:sz w:val="24"/>
                <w:szCs w:val="24"/>
              </w:rPr>
              <w:t xml:space="preserve">Редактирование фотографий в программе Picture Manager: изменение яркости, контраста, насыщенности цвета. </w:t>
            </w:r>
          </w:p>
        </w:tc>
        <w:tc>
          <w:tcPr>
            <w:tcW w:w="3686" w:type="dxa"/>
          </w:tcPr>
          <w:p w:rsidR="00C86D7E" w:rsidRPr="00A4307C" w:rsidRDefault="00C86D7E" w:rsidP="00C86D7E">
            <w:pPr>
              <w:pStyle w:val="a3"/>
              <w:spacing w:line="276" w:lineRule="auto"/>
              <w:ind w:right="0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Осваивать приёмы работы в графическом редакторе.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Построить и передать ритм движения машинок на улице города: машинки едут быстро, догоняют друг друга; или, наоборот, машинки едут спокойно, не спешат (то же задание может быть дано на сюжет «Полёт птиц»).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Придумать и создать рисунок простого узора с помощью инструментов графического редактора (создать паттерн).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Осваивать с помощью графического редактора строение лица человека и пропорции (соотношения) частей. Осваивать с помощью графического редактора схематические изменения мимики лица.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Познакомиться с приёмами использования разных шрифтов в инструментах программы компьютерного редактора.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Создать поздравительную открытку-пожелание путём совмещения векторного рисунка или фотографии с текстом.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 xml:space="preserve">Осваивать приёмы редактирования цифровых фотографий с помощью </w:t>
            </w:r>
            <w:r w:rsidRPr="00A4307C">
              <w:rPr>
                <w:iCs/>
                <w:sz w:val="24"/>
                <w:szCs w:val="24"/>
              </w:rPr>
              <w:lastRenderedPageBreak/>
              <w:t>компьютерной программы Picture Manager (или другой).</w:t>
            </w:r>
          </w:p>
          <w:p w:rsidR="00C86D7E" w:rsidRPr="00A4307C" w:rsidRDefault="00C86D7E" w:rsidP="00C86D7E">
            <w:pPr>
              <w:pStyle w:val="a3"/>
              <w:spacing w:line="276" w:lineRule="auto"/>
              <w:rPr>
                <w:iCs/>
                <w:sz w:val="24"/>
                <w:szCs w:val="24"/>
              </w:rPr>
            </w:pPr>
            <w:r w:rsidRPr="00A4307C">
              <w:rPr>
                <w:iCs/>
                <w:sz w:val="24"/>
                <w:szCs w:val="24"/>
              </w:rPr>
              <w:t>Осваивать приёмы: изменение яркости, контраста, насыщенности цвета.</w:t>
            </w:r>
          </w:p>
        </w:tc>
      </w:tr>
    </w:tbl>
    <w:p w:rsidR="00BD401A" w:rsidRPr="00A4307C" w:rsidRDefault="00BD401A" w:rsidP="00C86D7E">
      <w:pPr>
        <w:pStyle w:val="a3"/>
        <w:spacing w:line="276" w:lineRule="auto"/>
        <w:ind w:left="0" w:right="423" w:firstLine="0"/>
        <w:rPr>
          <w:sz w:val="24"/>
          <w:szCs w:val="24"/>
        </w:rPr>
      </w:pPr>
    </w:p>
    <w:p w:rsidR="00F523CF" w:rsidRPr="00A4307C" w:rsidRDefault="00F523CF" w:rsidP="00F523CF">
      <w:pPr>
        <w:spacing w:after="0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4307C">
        <w:rPr>
          <w:rFonts w:ascii="Times New Roman" w:hAnsi="Times New Roman" w:cs="Times New Roman"/>
          <w:b/>
          <w:color w:val="000000"/>
          <w:sz w:val="24"/>
          <w:szCs w:val="24"/>
        </w:rPr>
        <w:t>ПОУРОЧНОЕ ПЛАНИРОВАНИЕ</w:t>
      </w:r>
    </w:p>
    <w:p w:rsidR="00F523CF" w:rsidRPr="00A4307C" w:rsidRDefault="00F523CF" w:rsidP="00F523C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A430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6"/>
        <w:gridCol w:w="2094"/>
        <w:gridCol w:w="743"/>
        <w:gridCol w:w="1393"/>
        <w:gridCol w:w="1443"/>
        <w:gridCol w:w="1034"/>
        <w:gridCol w:w="2299"/>
      </w:tblGrid>
      <w:tr w:rsidR="00F523CF" w:rsidRPr="00A4307C" w:rsidTr="00D5394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CF" w:rsidRPr="00A4307C" w:rsidTr="00D539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F" w:rsidRPr="00A4307C" w:rsidRDefault="00F523CF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F" w:rsidRPr="00A4307C" w:rsidRDefault="00F523CF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F" w:rsidRPr="00A4307C" w:rsidRDefault="00F523CF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23CF" w:rsidRPr="00A4307C" w:rsidRDefault="00F523CF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Обои и шторы у тебя дома: создаем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6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создаем</w:t>
            </w:r>
            <w:proofErr w:type="spellEnd"/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поздравительную</w:t>
            </w:r>
            <w:proofErr w:type="spellEnd"/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23CF" w:rsidRPr="00A4307C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виртуальное</w:t>
            </w:r>
            <w:proofErr w:type="spellEnd"/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Парки, скверы, бульвары: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F523CF" w:rsidRPr="00A4307C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F523CF" w:rsidRPr="00A4307C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кукол: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создаем сказочного персонажа из пластилина или в </w:t>
            </w:r>
            <w:proofErr w:type="spellStart"/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F523CF" w:rsidRPr="00A4307C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CF" w:rsidRPr="00A4307C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Музеи искусства: участвуем в виртуальном интерактивном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2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4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F523CF" w:rsidRPr="00A4307C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</w:t>
            </w:r>
            <w:proofErr w:type="spellEnd"/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</w:t>
            </w:r>
            <w:proofErr w:type="spellEnd"/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proofErr w:type="spellEnd"/>
            </w:hyperlink>
          </w:p>
        </w:tc>
      </w:tr>
      <w:tr w:rsidR="00F523CF" w:rsidRPr="00A4307C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CF" w:rsidRPr="00D600A4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A430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  <w:proofErr w:type="spellEnd"/>
            </w:hyperlink>
          </w:p>
        </w:tc>
      </w:tr>
      <w:tr w:rsidR="00F523CF" w:rsidRPr="00A4307C" w:rsidTr="00D5394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3CF" w:rsidRPr="00A4307C" w:rsidTr="00D539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23CF" w:rsidRPr="00A4307C" w:rsidRDefault="00F523CF" w:rsidP="00D539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3CF" w:rsidRPr="00A4307C" w:rsidRDefault="00F523CF" w:rsidP="00F523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F523CF" w:rsidRPr="00A4307C" w:rsidRDefault="00F523CF" w:rsidP="00F523CF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523CF" w:rsidRPr="00A4307C" w:rsidRDefault="00F523CF" w:rsidP="00F523C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523CF" w:rsidRPr="00A4307C" w:rsidRDefault="00F523CF" w:rsidP="00F523CF">
      <w:pPr>
        <w:autoSpaceDE w:val="0"/>
        <w:autoSpaceDN w:val="0"/>
        <w:spacing w:after="0" w:line="271" w:lineRule="auto"/>
        <w:ind w:right="142"/>
        <w:rPr>
          <w:rFonts w:ascii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Изобразительное искусство. 1-4 класс/Неменская Л.А.; под редакцией Неменского Б.М., Акционерное общество «Издательство «Просвещение»</w:t>
      </w:r>
      <w:r w:rsidRPr="00A4307C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F523CF" w:rsidRPr="00A4307C" w:rsidRDefault="00F523CF" w:rsidP="00F523C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  <w:r w:rsidRPr="00A430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523CF" w:rsidRPr="00A4307C" w:rsidRDefault="00F523CF" w:rsidP="00F523CF">
      <w:pPr>
        <w:autoSpaceDE w:val="0"/>
        <w:autoSpaceDN w:val="0"/>
        <w:spacing w:before="166"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 Уроки изобразительного искусства. Поурочные разработки. 1—4 </w:t>
      </w:r>
      <w:r w:rsidR="00A4307C" w:rsidRPr="00A43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классы: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учеб. пособие для общеобразоват. организаций / [Б. М. Неменский, Л. А. Неменская, Е. И. Коротеева и др.]; под ред. Б. М. Неменского. — 4-е изд. — </w:t>
      </w:r>
      <w:r w:rsidR="00A4307C" w:rsidRPr="00A43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М.: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Просвещение.</w:t>
      </w:r>
    </w:p>
    <w:p w:rsidR="00F523CF" w:rsidRPr="00A4307C" w:rsidRDefault="00F523CF" w:rsidP="00F523C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23CF" w:rsidRPr="00A4307C" w:rsidRDefault="00F523CF" w:rsidP="00F523C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523CF" w:rsidRPr="00A4307C" w:rsidRDefault="00F523CF" w:rsidP="00F523C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523CF" w:rsidRPr="00A4307C" w:rsidRDefault="00F523CF" w:rsidP="00F523C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4307C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​‌‌</w:t>
      </w:r>
      <w:r w:rsidRPr="00A4307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 1. Библиотека ЦОК</w:t>
      </w:r>
    </w:p>
    <w:p w:rsidR="00F523CF" w:rsidRPr="00A4307C" w:rsidRDefault="00F523CF" w:rsidP="00F523CF">
      <w:pPr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</w:rPr>
        <w:t>https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</w:rPr>
        <w:t>resh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</w:rPr>
        <w:t>subject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/7/1/ </w:t>
      </w:r>
      <w:r w:rsidRPr="00A4307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Библиотека материалов для начальной школы 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</w:rPr>
        <w:t>nachalka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A4307C">
        <w:rPr>
          <w:rFonts w:ascii="Times New Roman" w:eastAsia="Times New Roman" w:hAnsi="Times New Roman" w:cs="Times New Roman"/>
          <w:color w:val="000000"/>
          <w:sz w:val="24"/>
          <w:szCs w:val="24"/>
        </w:rPr>
        <w:t>biblioteka</w:t>
      </w:r>
    </w:p>
    <w:p w:rsidR="00C86D7E" w:rsidRPr="00A4307C" w:rsidRDefault="00C86D7E" w:rsidP="00C86D7E">
      <w:pPr>
        <w:pStyle w:val="a3"/>
        <w:spacing w:line="276" w:lineRule="auto"/>
        <w:ind w:left="0" w:right="423" w:firstLine="0"/>
        <w:rPr>
          <w:sz w:val="24"/>
          <w:szCs w:val="24"/>
        </w:rPr>
      </w:pPr>
    </w:p>
    <w:p w:rsidR="00484FAE" w:rsidRPr="00A4307C" w:rsidRDefault="00484FAE" w:rsidP="00BD40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4FAE" w:rsidRPr="00A4307C" w:rsidRDefault="00484FAE" w:rsidP="00BD40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4FAE" w:rsidRPr="00A4307C" w:rsidRDefault="00484FAE" w:rsidP="00BD40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4FAE" w:rsidRPr="00A4307C" w:rsidRDefault="00484FAE" w:rsidP="00BD40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A00D5" w:rsidRPr="00A4307C" w:rsidRDefault="004A00D5" w:rsidP="00BD401A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4A00D5" w:rsidRPr="00A4307C" w:rsidSect="00A4307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D7E" w:rsidRDefault="00C86D7E" w:rsidP="00C86D7E">
      <w:pPr>
        <w:spacing w:after="0" w:line="240" w:lineRule="auto"/>
      </w:pPr>
      <w:r>
        <w:separator/>
      </w:r>
    </w:p>
  </w:endnote>
  <w:endnote w:type="continuationSeparator" w:id="0">
    <w:p w:rsidR="00C86D7E" w:rsidRDefault="00C86D7E" w:rsidP="00C8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898158"/>
      <w:docPartObj>
        <w:docPartGallery w:val="Page Numbers (Bottom of Page)"/>
        <w:docPartUnique/>
      </w:docPartObj>
    </w:sdtPr>
    <w:sdtEndPr/>
    <w:sdtContent>
      <w:p w:rsidR="00C86D7E" w:rsidRDefault="00C86D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00A4" w:rsidRPr="00D600A4">
          <w:rPr>
            <w:noProof/>
            <w:lang w:val="ru-RU"/>
          </w:rPr>
          <w:t>3</w:t>
        </w:r>
        <w:r>
          <w:fldChar w:fldCharType="end"/>
        </w:r>
      </w:p>
    </w:sdtContent>
  </w:sdt>
  <w:p w:rsidR="00C86D7E" w:rsidRDefault="00C86D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D7E" w:rsidRDefault="00C86D7E" w:rsidP="00C86D7E">
      <w:pPr>
        <w:spacing w:after="0" w:line="240" w:lineRule="auto"/>
      </w:pPr>
      <w:r>
        <w:separator/>
      </w:r>
    </w:p>
  </w:footnote>
  <w:footnote w:type="continuationSeparator" w:id="0">
    <w:p w:rsidR="00C86D7E" w:rsidRDefault="00C86D7E" w:rsidP="00C86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7D5"/>
    <w:multiLevelType w:val="hybridMultilevel"/>
    <w:tmpl w:val="96B8A9B6"/>
    <w:lvl w:ilvl="0" w:tplc="C04A92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D5B32F2"/>
    <w:multiLevelType w:val="hybridMultilevel"/>
    <w:tmpl w:val="45B45DAE"/>
    <w:lvl w:ilvl="0" w:tplc="C04A92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8946812"/>
    <w:multiLevelType w:val="hybridMultilevel"/>
    <w:tmpl w:val="8E3AB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AE"/>
    <w:rsid w:val="000869CB"/>
    <w:rsid w:val="00484FAE"/>
    <w:rsid w:val="004A00D5"/>
    <w:rsid w:val="004C52F7"/>
    <w:rsid w:val="00567D1E"/>
    <w:rsid w:val="00A4307C"/>
    <w:rsid w:val="00BD401A"/>
    <w:rsid w:val="00C86D7E"/>
    <w:rsid w:val="00D12EFB"/>
    <w:rsid w:val="00D600A4"/>
    <w:rsid w:val="00F5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AE"/>
    <w:pPr>
      <w:spacing w:after="200" w:line="276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12EFB"/>
    <w:pPr>
      <w:keepNext/>
      <w:keepLines/>
      <w:spacing w:before="360" w:after="120" w:line="259" w:lineRule="auto"/>
      <w:outlineLvl w:val="0"/>
    </w:pPr>
    <w:rPr>
      <w:rFonts w:ascii="Times New Roman" w:eastAsiaTheme="majorEastAsia" w:hAnsi="Times New Roman" w:cstheme="majorBidi"/>
      <w:kern w:val="2"/>
      <w:sz w:val="28"/>
      <w:szCs w:val="32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0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0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2">
    <w:name w:val="c122"/>
    <w:basedOn w:val="a"/>
    <w:rsid w:val="0048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5">
    <w:name w:val="c25"/>
    <w:basedOn w:val="a0"/>
    <w:rsid w:val="00484FAE"/>
  </w:style>
  <w:style w:type="character" w:customStyle="1" w:styleId="c111">
    <w:name w:val="c111"/>
    <w:basedOn w:val="a0"/>
    <w:rsid w:val="00484FAE"/>
  </w:style>
  <w:style w:type="character" w:customStyle="1" w:styleId="10">
    <w:name w:val="Заголовок 1 Знак"/>
    <w:basedOn w:val="a0"/>
    <w:link w:val="1"/>
    <w:uiPriority w:val="9"/>
    <w:rsid w:val="00D12EFB"/>
    <w:rPr>
      <w:rFonts w:eastAsiaTheme="majorEastAsia" w:cstheme="majorBidi"/>
      <w:kern w:val="2"/>
      <w:sz w:val="28"/>
      <w:szCs w:val="32"/>
      <w14:ligatures w14:val="standardContextual"/>
    </w:rPr>
  </w:style>
  <w:style w:type="paragraph" w:styleId="a3">
    <w:name w:val="Body Text"/>
    <w:basedOn w:val="a"/>
    <w:link w:val="a4"/>
    <w:uiPriority w:val="1"/>
    <w:qFormat/>
    <w:rsid w:val="00D12EFB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12EFB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D40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BD401A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table" w:styleId="a5">
    <w:name w:val="Table Grid"/>
    <w:basedOn w:val="a1"/>
    <w:uiPriority w:val="39"/>
    <w:rsid w:val="00C86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6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6D7E"/>
    <w:rPr>
      <w:rFonts w:asciiTheme="minorHAnsi" w:hAnsiTheme="minorHAnsi" w:cstheme="minorBidi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C86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D7E"/>
    <w:rPr>
      <w:rFonts w:ascii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FAE"/>
    <w:pPr>
      <w:spacing w:after="200" w:line="276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12EFB"/>
    <w:pPr>
      <w:keepNext/>
      <w:keepLines/>
      <w:spacing w:before="360" w:after="120" w:line="259" w:lineRule="auto"/>
      <w:outlineLvl w:val="0"/>
    </w:pPr>
    <w:rPr>
      <w:rFonts w:ascii="Times New Roman" w:eastAsiaTheme="majorEastAsia" w:hAnsi="Times New Roman" w:cstheme="majorBidi"/>
      <w:kern w:val="2"/>
      <w:sz w:val="28"/>
      <w:szCs w:val="32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0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0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2">
    <w:name w:val="c122"/>
    <w:basedOn w:val="a"/>
    <w:rsid w:val="0048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5">
    <w:name w:val="c25"/>
    <w:basedOn w:val="a0"/>
    <w:rsid w:val="00484FAE"/>
  </w:style>
  <w:style w:type="character" w:customStyle="1" w:styleId="c111">
    <w:name w:val="c111"/>
    <w:basedOn w:val="a0"/>
    <w:rsid w:val="00484FAE"/>
  </w:style>
  <w:style w:type="character" w:customStyle="1" w:styleId="10">
    <w:name w:val="Заголовок 1 Знак"/>
    <w:basedOn w:val="a0"/>
    <w:link w:val="1"/>
    <w:uiPriority w:val="9"/>
    <w:rsid w:val="00D12EFB"/>
    <w:rPr>
      <w:rFonts w:eastAsiaTheme="majorEastAsia" w:cstheme="majorBidi"/>
      <w:kern w:val="2"/>
      <w:sz w:val="28"/>
      <w:szCs w:val="32"/>
      <w14:ligatures w14:val="standardContextual"/>
    </w:rPr>
  </w:style>
  <w:style w:type="paragraph" w:styleId="a3">
    <w:name w:val="Body Text"/>
    <w:basedOn w:val="a"/>
    <w:link w:val="a4"/>
    <w:uiPriority w:val="1"/>
    <w:qFormat/>
    <w:rsid w:val="00D12EFB"/>
    <w:pPr>
      <w:widowControl w:val="0"/>
      <w:autoSpaceDE w:val="0"/>
      <w:autoSpaceDN w:val="0"/>
      <w:spacing w:after="0" w:line="240" w:lineRule="auto"/>
      <w:ind w:left="116" w:right="114" w:firstLine="226"/>
      <w:jc w:val="both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12EFB"/>
    <w:rPr>
      <w:rFonts w:eastAsia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BD40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BD401A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table" w:styleId="a5">
    <w:name w:val="Table Grid"/>
    <w:basedOn w:val="a1"/>
    <w:uiPriority w:val="39"/>
    <w:rsid w:val="00C86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86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6D7E"/>
    <w:rPr>
      <w:rFonts w:asciiTheme="minorHAnsi" w:hAnsiTheme="minorHAnsi" w:cstheme="minorBidi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C86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6D7E"/>
    <w:rPr>
      <w:rFonts w:ascii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cd18" TargetMode="External"/><Relationship Id="rId18" Type="http://schemas.openxmlformats.org/officeDocument/2006/relationships/hyperlink" Target="https://m.edsoo.ru/8a14c35e" TargetMode="External"/><Relationship Id="rId26" Type="http://schemas.openxmlformats.org/officeDocument/2006/relationships/hyperlink" Target="https://m.edsoo.ru/8a14a7f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.edsoo.ru/8a14b8e6" TargetMode="External"/><Relationship Id="rId34" Type="http://schemas.openxmlformats.org/officeDocument/2006/relationships/hyperlink" Target="https://m.edsoo.ru/8a14c8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8a14b166" TargetMode="External"/><Relationship Id="rId17" Type="http://schemas.openxmlformats.org/officeDocument/2006/relationships/hyperlink" Target="https://m.edsoo.ru/8a14929e" TargetMode="External"/><Relationship Id="rId25" Type="http://schemas.openxmlformats.org/officeDocument/2006/relationships/hyperlink" Target="https://m.edsoo.ru/8a14a45a" TargetMode="External"/><Relationship Id="rId33" Type="http://schemas.openxmlformats.org/officeDocument/2006/relationships/hyperlink" Target="https://m.edsoo.ru/8a149c3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a14c0e8" TargetMode="External"/><Relationship Id="rId20" Type="http://schemas.openxmlformats.org/officeDocument/2006/relationships/hyperlink" Target="https://m.edsoo.ru/8a14b6e8" TargetMode="External"/><Relationship Id="rId29" Type="http://schemas.openxmlformats.org/officeDocument/2006/relationships/hyperlink" Target="https://m.edsoo.ru/8a14a62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8a14af2c" TargetMode="External"/><Relationship Id="rId24" Type="http://schemas.openxmlformats.org/officeDocument/2006/relationships/hyperlink" Target="https://m.edsoo.ru/8a14a19e" TargetMode="External"/><Relationship Id="rId32" Type="http://schemas.openxmlformats.org/officeDocument/2006/relationships/hyperlink" Target="https://m.edsoo.ru/8a14ca48" TargetMode="External"/><Relationship Id="rId37" Type="http://schemas.openxmlformats.org/officeDocument/2006/relationships/hyperlink" Target="https://m.edsoo.ru/8a14acc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494d8" TargetMode="External"/><Relationship Id="rId23" Type="http://schemas.openxmlformats.org/officeDocument/2006/relationships/hyperlink" Target="https://m.edsoo.ru/8a14bd46" TargetMode="External"/><Relationship Id="rId28" Type="http://schemas.openxmlformats.org/officeDocument/2006/relationships/hyperlink" Target="https://m.edsoo.ru/8a14982a" TargetMode="External"/><Relationship Id="rId36" Type="http://schemas.openxmlformats.org/officeDocument/2006/relationships/hyperlink" Target="https://m.edsoo.ru/8a149abe" TargetMode="External"/><Relationship Id="rId10" Type="http://schemas.openxmlformats.org/officeDocument/2006/relationships/hyperlink" Target="https://m.edsoo.ru/8a14a932" TargetMode="External"/><Relationship Id="rId19" Type="http://schemas.openxmlformats.org/officeDocument/2006/relationships/hyperlink" Target="https://m.edsoo.ru/8a14b490" TargetMode="External"/><Relationship Id="rId31" Type="http://schemas.openxmlformats.org/officeDocument/2006/relationships/hyperlink" Target="https://m.edsoo.ru/8a14d0d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a1496ae" TargetMode="External"/><Relationship Id="rId14" Type="http://schemas.openxmlformats.org/officeDocument/2006/relationships/hyperlink" Target="https://m.edsoo.ru/8a14b2c4" TargetMode="External"/><Relationship Id="rId22" Type="http://schemas.openxmlformats.org/officeDocument/2006/relationships/hyperlink" Target="https://m.edsoo.ru/8a14ba1c" TargetMode="External"/><Relationship Id="rId27" Type="http://schemas.openxmlformats.org/officeDocument/2006/relationships/hyperlink" Target="https://m.edsoo.ru/8a14996a" TargetMode="External"/><Relationship Id="rId30" Type="http://schemas.openxmlformats.org/officeDocument/2006/relationships/hyperlink" Target="https://m.edsoo.ru/8a14c71e" TargetMode="External"/><Relationship Id="rId35" Type="http://schemas.openxmlformats.org/officeDocument/2006/relationships/hyperlink" Target="https://m.edsoo.ru/8a149eb0" TargetMode="External"/><Relationship Id="rId8" Type="http://schemas.openxmlformats.org/officeDocument/2006/relationships/footer" Target="footer1.xm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25</Pages>
  <Words>7661</Words>
  <Characters>43670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МБОУ Зимаревская СОШ</cp:lastModifiedBy>
  <cp:revision>4</cp:revision>
  <dcterms:created xsi:type="dcterms:W3CDTF">2024-09-11T10:18:00Z</dcterms:created>
  <dcterms:modified xsi:type="dcterms:W3CDTF">2024-09-12T02:27:00Z</dcterms:modified>
</cp:coreProperties>
</file>