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92E" w:rsidRDefault="0094492E" w:rsidP="0094492E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  <w:bookmarkStart w:id="0" w:name="_GoBack"/>
      <w:bookmarkEnd w:id="0"/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4492E" w:rsidRDefault="0094492E" w:rsidP="00962DCC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</w:p>
    <w:p w:rsidR="00962DCC" w:rsidRPr="006668D3" w:rsidRDefault="0094492E" w:rsidP="00962DCC">
      <w:pPr>
        <w:autoSpaceDE w:val="0"/>
        <w:autoSpaceDN w:val="0"/>
        <w:spacing w:after="0" w:line="230" w:lineRule="auto"/>
        <w:ind w:left="1494"/>
      </w:pPr>
      <w:r>
        <w:rPr>
          <w:rFonts w:ascii="Times New Roman" w:eastAsia="Times New Roman" w:hAnsi="Times New Roman"/>
          <w:b/>
          <w:color w:val="000000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7" o:title="Scan_20240826_152818"/>
          </v:shape>
        </w:pict>
      </w:r>
      <w:r w:rsidR="00962DCC" w:rsidRPr="006668D3">
        <w:rPr>
          <w:rFonts w:ascii="Times New Roman" w:eastAsia="Times New Roman" w:hAnsi="Times New Roman"/>
          <w:b/>
          <w:color w:val="000000"/>
          <w:sz w:val="24"/>
        </w:rPr>
        <w:t>МИНИСТЕРСТВО ПРОСВЕЩЕНИЯ РОССИЙСКОЙ ФЕДЕРАЦИИ</w:t>
      </w:r>
    </w:p>
    <w:p w:rsidR="00962DCC" w:rsidRPr="006668D3" w:rsidRDefault="00962DCC" w:rsidP="00962DCC">
      <w:pPr>
        <w:autoSpaceDE w:val="0"/>
        <w:autoSpaceDN w:val="0"/>
        <w:spacing w:before="670" w:after="0" w:line="230" w:lineRule="auto"/>
        <w:ind w:right="2284"/>
        <w:jc w:val="right"/>
      </w:pPr>
      <w:r w:rsidRPr="006668D3">
        <w:rPr>
          <w:rFonts w:ascii="Times New Roman" w:eastAsia="Times New Roman" w:hAnsi="Times New Roman"/>
          <w:color w:val="000000"/>
          <w:sz w:val="24"/>
        </w:rPr>
        <w:t>Министерство образования и науки Алтайского края</w:t>
      </w:r>
    </w:p>
    <w:p w:rsidR="00962DCC" w:rsidRPr="006668D3" w:rsidRDefault="00962DCC" w:rsidP="00962DCC">
      <w:pPr>
        <w:autoSpaceDE w:val="0"/>
        <w:autoSpaceDN w:val="0"/>
        <w:spacing w:before="670" w:after="0" w:line="230" w:lineRule="auto"/>
        <w:ind w:left="2076"/>
      </w:pPr>
      <w:r w:rsidRPr="006668D3">
        <w:rPr>
          <w:rFonts w:ascii="Times New Roman" w:eastAsia="Times New Roman" w:hAnsi="Times New Roman"/>
          <w:color w:val="000000"/>
          <w:sz w:val="24"/>
        </w:rPr>
        <w:lastRenderedPageBreak/>
        <w:t xml:space="preserve">Комитет администрации </w:t>
      </w:r>
      <w:proofErr w:type="spellStart"/>
      <w:r w:rsidRPr="006668D3">
        <w:rPr>
          <w:rFonts w:ascii="Times New Roman" w:eastAsia="Times New Roman" w:hAnsi="Times New Roman"/>
          <w:color w:val="000000"/>
          <w:sz w:val="24"/>
        </w:rPr>
        <w:t>Калманского</w:t>
      </w:r>
      <w:proofErr w:type="spellEnd"/>
      <w:r w:rsidRPr="006668D3">
        <w:rPr>
          <w:rFonts w:ascii="Times New Roman" w:eastAsia="Times New Roman" w:hAnsi="Times New Roman"/>
          <w:color w:val="000000"/>
          <w:sz w:val="24"/>
        </w:rPr>
        <w:t xml:space="preserve"> района по образованию</w:t>
      </w:r>
    </w:p>
    <w:p w:rsidR="00962DCC" w:rsidRDefault="00962DCC" w:rsidP="00962DCC">
      <w:pPr>
        <w:autoSpaceDE w:val="0"/>
        <w:autoSpaceDN w:val="0"/>
        <w:spacing w:before="670" w:after="1376" w:line="230" w:lineRule="auto"/>
        <w:ind w:right="3656"/>
        <w:jc w:val="right"/>
      </w:pPr>
      <w:r>
        <w:rPr>
          <w:rFonts w:ascii="Times New Roman" w:eastAsia="Times New Roman" w:hAnsi="Times New Roman"/>
          <w:color w:val="000000"/>
          <w:sz w:val="24"/>
        </w:rPr>
        <w:t xml:space="preserve">МБОУ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Зимаревская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СОШ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82"/>
        <w:gridCol w:w="3680"/>
        <w:gridCol w:w="3480"/>
      </w:tblGrid>
      <w:tr w:rsidR="00962DCC" w:rsidTr="00B3256A">
        <w:trPr>
          <w:trHeight w:hRule="exact" w:val="274"/>
        </w:trPr>
        <w:tc>
          <w:tcPr>
            <w:tcW w:w="2982" w:type="dxa"/>
            <w:tcMar>
              <w:left w:w="0" w:type="dxa"/>
              <w:right w:w="0" w:type="dxa"/>
            </w:tcMar>
          </w:tcPr>
          <w:p w:rsidR="00962DCC" w:rsidRDefault="00962DCC" w:rsidP="00B3256A">
            <w:pPr>
              <w:autoSpaceDE w:val="0"/>
              <w:autoSpaceDN w:val="0"/>
              <w:spacing w:before="48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680" w:type="dxa"/>
            <w:tcMar>
              <w:left w:w="0" w:type="dxa"/>
              <w:right w:w="0" w:type="dxa"/>
            </w:tcMar>
          </w:tcPr>
          <w:p w:rsidR="00962DCC" w:rsidRDefault="00962DCC" w:rsidP="00B3256A">
            <w:pPr>
              <w:autoSpaceDE w:val="0"/>
              <w:autoSpaceDN w:val="0"/>
              <w:spacing w:before="48" w:after="0" w:line="230" w:lineRule="auto"/>
              <w:ind w:left="536"/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962DCC" w:rsidRDefault="00962DCC" w:rsidP="00B3256A">
            <w:pPr>
              <w:autoSpaceDE w:val="0"/>
              <w:autoSpaceDN w:val="0"/>
              <w:spacing w:before="48" w:after="0" w:line="230" w:lineRule="auto"/>
              <w:ind w:left="3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962DCC" w:rsidRPr="007B5600" w:rsidTr="00B3256A">
        <w:trPr>
          <w:trHeight w:hRule="exact" w:val="200"/>
        </w:trPr>
        <w:tc>
          <w:tcPr>
            <w:tcW w:w="2982" w:type="dxa"/>
            <w:tcMar>
              <w:left w:w="0" w:type="dxa"/>
              <w:right w:w="0" w:type="dxa"/>
            </w:tcMar>
          </w:tcPr>
          <w:p w:rsidR="00962DCC" w:rsidRDefault="00962DCC" w:rsidP="00B3256A">
            <w:pPr>
              <w:autoSpaceDE w:val="0"/>
              <w:autoSpaceDN w:val="0"/>
              <w:spacing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на заседании МО учителей</w:t>
            </w:r>
          </w:p>
        </w:tc>
        <w:tc>
          <w:tcPr>
            <w:tcW w:w="3680" w:type="dxa"/>
            <w:tcMar>
              <w:left w:w="0" w:type="dxa"/>
              <w:right w:w="0" w:type="dxa"/>
            </w:tcMar>
          </w:tcPr>
          <w:p w:rsidR="00962DCC" w:rsidRDefault="00962DCC" w:rsidP="00B3256A">
            <w:pPr>
              <w:autoSpaceDE w:val="0"/>
              <w:autoSpaceDN w:val="0"/>
              <w:spacing w:after="0" w:line="230" w:lineRule="auto"/>
              <w:ind w:left="536"/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after="0" w:line="230" w:lineRule="auto"/>
              <w:ind w:left="372"/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и. о.</w:t>
            </w: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директора МБОУ</w:t>
            </w:r>
          </w:p>
        </w:tc>
      </w:tr>
      <w:tr w:rsidR="00962DCC" w:rsidRPr="007B5600" w:rsidTr="00B3256A">
        <w:trPr>
          <w:trHeight w:hRule="exact" w:val="400"/>
        </w:trPr>
        <w:tc>
          <w:tcPr>
            <w:tcW w:w="2982" w:type="dxa"/>
            <w:vMerge w:val="restart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before="198" w:after="0" w:line="230" w:lineRule="auto"/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________________________</w:t>
            </w:r>
          </w:p>
        </w:tc>
        <w:tc>
          <w:tcPr>
            <w:tcW w:w="3680" w:type="dxa"/>
            <w:vMerge w:val="restart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before="198" w:after="0" w:line="230" w:lineRule="auto"/>
              <w:ind w:left="536"/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after="0" w:line="230" w:lineRule="auto"/>
              <w:ind w:left="372"/>
            </w:pPr>
            <w:proofErr w:type="spellStart"/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Зимаревская</w:t>
            </w:r>
            <w:proofErr w:type="spellEnd"/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СОШ</w:t>
            </w:r>
          </w:p>
        </w:tc>
      </w:tr>
      <w:tr w:rsidR="00962DCC" w:rsidRPr="007B5600" w:rsidTr="00B3256A">
        <w:trPr>
          <w:trHeight w:hRule="exact" w:val="116"/>
        </w:trPr>
        <w:tc>
          <w:tcPr>
            <w:tcW w:w="3431" w:type="dxa"/>
            <w:vMerge/>
          </w:tcPr>
          <w:p w:rsidR="00962DCC" w:rsidRPr="007B5600" w:rsidRDefault="00962DCC" w:rsidP="00B3256A"/>
        </w:tc>
        <w:tc>
          <w:tcPr>
            <w:tcW w:w="3431" w:type="dxa"/>
            <w:vMerge/>
          </w:tcPr>
          <w:p w:rsidR="00962DCC" w:rsidRPr="007B5600" w:rsidRDefault="00962DCC" w:rsidP="00B3256A"/>
        </w:tc>
        <w:tc>
          <w:tcPr>
            <w:tcW w:w="3480" w:type="dxa"/>
            <w:vMerge w:val="restart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before="2" w:after="0" w:line="230" w:lineRule="auto"/>
              <w:ind w:left="372"/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______________Л. 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А. Проничкина</w:t>
            </w:r>
          </w:p>
        </w:tc>
      </w:tr>
      <w:tr w:rsidR="00962DCC" w:rsidRPr="007B5600" w:rsidTr="00B3256A">
        <w:trPr>
          <w:trHeight w:hRule="exact" w:val="304"/>
        </w:trPr>
        <w:tc>
          <w:tcPr>
            <w:tcW w:w="2982" w:type="dxa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before="78" w:after="0" w:line="230" w:lineRule="auto"/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№____</w:t>
            </w:r>
          </w:p>
        </w:tc>
        <w:tc>
          <w:tcPr>
            <w:tcW w:w="3680" w:type="dxa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before="78" w:after="0" w:line="230" w:lineRule="auto"/>
              <w:ind w:left="536"/>
            </w:pPr>
          </w:p>
        </w:tc>
        <w:tc>
          <w:tcPr>
            <w:tcW w:w="3431" w:type="dxa"/>
            <w:vMerge/>
          </w:tcPr>
          <w:p w:rsidR="00962DCC" w:rsidRPr="007B5600" w:rsidRDefault="00962DCC" w:rsidP="00B3256A"/>
        </w:tc>
      </w:tr>
      <w:tr w:rsidR="00962DCC" w:rsidTr="00B3256A">
        <w:trPr>
          <w:trHeight w:hRule="exact" w:val="300"/>
        </w:trPr>
        <w:tc>
          <w:tcPr>
            <w:tcW w:w="2982" w:type="dxa"/>
            <w:vMerge w:val="restart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before="194" w:after="0" w:line="230" w:lineRule="auto"/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"____" август202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4</w:t>
            </w: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г.</w:t>
            </w:r>
          </w:p>
        </w:tc>
        <w:tc>
          <w:tcPr>
            <w:tcW w:w="3680" w:type="dxa"/>
            <w:vMerge w:val="restart"/>
            <w:tcMar>
              <w:left w:w="0" w:type="dxa"/>
              <w:right w:w="0" w:type="dxa"/>
            </w:tcMar>
          </w:tcPr>
          <w:p w:rsidR="00962DCC" w:rsidRPr="007B5600" w:rsidRDefault="00962DCC" w:rsidP="00B3256A">
            <w:pPr>
              <w:autoSpaceDE w:val="0"/>
              <w:autoSpaceDN w:val="0"/>
              <w:spacing w:before="194" w:after="0" w:line="230" w:lineRule="auto"/>
              <w:ind w:left="536"/>
            </w:pPr>
          </w:p>
        </w:tc>
        <w:tc>
          <w:tcPr>
            <w:tcW w:w="3480" w:type="dxa"/>
            <w:tcMar>
              <w:left w:w="0" w:type="dxa"/>
              <w:right w:w="0" w:type="dxa"/>
            </w:tcMar>
          </w:tcPr>
          <w:p w:rsidR="00962DCC" w:rsidRDefault="00962DCC" w:rsidP="00B3256A">
            <w:pPr>
              <w:autoSpaceDE w:val="0"/>
              <w:autoSpaceDN w:val="0"/>
              <w:spacing w:after="0" w:line="230" w:lineRule="auto"/>
              <w:ind w:left="372"/>
            </w:pPr>
            <w:r w:rsidRPr="007B5600"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аз №___</w:t>
            </w:r>
          </w:p>
        </w:tc>
      </w:tr>
      <w:tr w:rsidR="00962DCC" w:rsidTr="00B3256A">
        <w:trPr>
          <w:trHeight w:hRule="exact" w:val="384"/>
        </w:trPr>
        <w:tc>
          <w:tcPr>
            <w:tcW w:w="3431" w:type="dxa"/>
            <w:vMerge/>
          </w:tcPr>
          <w:p w:rsidR="00962DCC" w:rsidRDefault="00962DCC" w:rsidP="00B3256A"/>
        </w:tc>
        <w:tc>
          <w:tcPr>
            <w:tcW w:w="3431" w:type="dxa"/>
            <w:vMerge/>
          </w:tcPr>
          <w:p w:rsidR="00962DCC" w:rsidRDefault="00962DCC" w:rsidP="00B3256A"/>
        </w:tc>
        <w:tc>
          <w:tcPr>
            <w:tcW w:w="3480" w:type="dxa"/>
            <w:tcMar>
              <w:left w:w="0" w:type="dxa"/>
              <w:right w:w="0" w:type="dxa"/>
            </w:tcMar>
          </w:tcPr>
          <w:p w:rsidR="00962DCC" w:rsidRDefault="00962DCC" w:rsidP="00B3256A">
            <w:pPr>
              <w:autoSpaceDE w:val="0"/>
              <w:autoSpaceDN w:val="0"/>
              <w:spacing w:before="98" w:after="0" w:line="230" w:lineRule="auto"/>
              <w:ind w:left="3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"___" август2024 г.</w:t>
            </w:r>
          </w:p>
        </w:tc>
      </w:tr>
    </w:tbl>
    <w:p w:rsidR="00962DCC" w:rsidRDefault="00962DCC" w:rsidP="00962DCC">
      <w:pPr>
        <w:autoSpaceDE w:val="0"/>
        <w:autoSpaceDN w:val="0"/>
        <w:spacing w:before="978" w:after="0" w:line="230" w:lineRule="auto"/>
        <w:ind w:right="3652"/>
        <w:jc w:val="right"/>
      </w:pPr>
      <w:r>
        <w:rPr>
          <w:rFonts w:ascii="Times New Roman" w:eastAsia="Times New Roman" w:hAnsi="Times New Roman"/>
          <w:b/>
          <w:color w:val="000000"/>
          <w:sz w:val="24"/>
        </w:rPr>
        <w:t>РАБОЧАЯ ПРОГРАММА</w:t>
      </w:r>
    </w:p>
    <w:p w:rsidR="00962DCC" w:rsidRDefault="00962DCC" w:rsidP="00962DCC">
      <w:pPr>
        <w:autoSpaceDE w:val="0"/>
        <w:autoSpaceDN w:val="0"/>
        <w:spacing w:before="70" w:after="0" w:line="230" w:lineRule="auto"/>
        <w:ind w:right="4424"/>
        <w:jc w:val="right"/>
      </w:pPr>
      <w:r>
        <w:rPr>
          <w:rFonts w:ascii="Times New Roman" w:eastAsia="Times New Roman" w:hAnsi="Times New Roman"/>
          <w:b/>
          <w:color w:val="000000"/>
          <w:sz w:val="24"/>
        </w:rPr>
        <w:t>(ID 4732362)</w:t>
      </w:r>
    </w:p>
    <w:p w:rsidR="00962DCC" w:rsidRDefault="00962DCC" w:rsidP="00962DCC">
      <w:pPr>
        <w:autoSpaceDE w:val="0"/>
        <w:autoSpaceDN w:val="0"/>
        <w:spacing w:before="166" w:after="0" w:line="230" w:lineRule="auto"/>
        <w:ind w:right="4208"/>
        <w:jc w:val="right"/>
      </w:pPr>
      <w:r>
        <w:rPr>
          <w:rFonts w:ascii="Times New Roman" w:eastAsia="Times New Roman" w:hAnsi="Times New Roman"/>
          <w:color w:val="000000"/>
          <w:sz w:val="24"/>
        </w:rPr>
        <w:t>учебного курса</w:t>
      </w:r>
    </w:p>
    <w:p w:rsidR="00962DCC" w:rsidRPr="006668D3" w:rsidRDefault="00962DCC" w:rsidP="00962DCC">
      <w:pPr>
        <w:autoSpaceDE w:val="0"/>
        <w:autoSpaceDN w:val="0"/>
        <w:spacing w:before="70" w:after="0" w:line="230" w:lineRule="auto"/>
        <w:ind w:left="2232"/>
      </w:pPr>
      <w:r w:rsidRPr="006668D3">
        <w:rPr>
          <w:rFonts w:ascii="Times New Roman" w:eastAsia="Times New Roman" w:hAnsi="Times New Roman"/>
          <w:color w:val="000000"/>
          <w:sz w:val="24"/>
        </w:rPr>
        <w:t>«Основы духовно-нравственной культуры народов России»</w:t>
      </w:r>
    </w:p>
    <w:p w:rsidR="00962DCC" w:rsidRPr="006668D3" w:rsidRDefault="00962DCC" w:rsidP="00962DCC">
      <w:pPr>
        <w:autoSpaceDE w:val="0"/>
        <w:autoSpaceDN w:val="0"/>
        <w:spacing w:before="670" w:after="0" w:line="230" w:lineRule="auto"/>
        <w:ind w:right="2738"/>
        <w:jc w:val="right"/>
      </w:pPr>
      <w:r w:rsidRPr="006668D3">
        <w:rPr>
          <w:rFonts w:ascii="Times New Roman" w:eastAsia="Times New Roman" w:hAnsi="Times New Roman"/>
          <w:color w:val="000000"/>
          <w:sz w:val="24"/>
        </w:rPr>
        <w:t xml:space="preserve">для </w:t>
      </w:r>
      <w:r>
        <w:rPr>
          <w:rFonts w:ascii="Times New Roman" w:eastAsia="Times New Roman" w:hAnsi="Times New Roman"/>
          <w:color w:val="000000"/>
          <w:sz w:val="24"/>
        </w:rPr>
        <w:t>5</w:t>
      </w:r>
      <w:r w:rsidRPr="006668D3">
        <w:rPr>
          <w:rFonts w:ascii="Times New Roman" w:eastAsia="Times New Roman" w:hAnsi="Times New Roman"/>
          <w:color w:val="000000"/>
          <w:sz w:val="24"/>
        </w:rPr>
        <w:t xml:space="preserve"> класса основного общего образования</w:t>
      </w:r>
    </w:p>
    <w:p w:rsidR="00962DCC" w:rsidRPr="006668D3" w:rsidRDefault="00962DCC" w:rsidP="00962DCC">
      <w:pPr>
        <w:autoSpaceDE w:val="0"/>
        <w:autoSpaceDN w:val="0"/>
        <w:spacing w:before="70" w:after="0" w:line="230" w:lineRule="auto"/>
        <w:ind w:right="3622"/>
        <w:jc w:val="right"/>
      </w:pPr>
      <w:r>
        <w:rPr>
          <w:rFonts w:ascii="Times New Roman" w:eastAsia="Times New Roman" w:hAnsi="Times New Roman"/>
          <w:color w:val="000000"/>
          <w:sz w:val="24"/>
        </w:rPr>
        <w:t>на 2024</w:t>
      </w:r>
      <w:r w:rsidRPr="006668D3">
        <w:rPr>
          <w:rFonts w:ascii="Times New Roman" w:eastAsia="Times New Roman" w:hAnsi="Times New Roman"/>
          <w:color w:val="000000"/>
          <w:sz w:val="24"/>
        </w:rPr>
        <w:t>-202</w:t>
      </w:r>
      <w:r>
        <w:rPr>
          <w:rFonts w:ascii="Times New Roman" w:eastAsia="Times New Roman" w:hAnsi="Times New Roman"/>
          <w:color w:val="000000"/>
          <w:sz w:val="24"/>
        </w:rPr>
        <w:t>5</w:t>
      </w:r>
      <w:r w:rsidRPr="006668D3">
        <w:rPr>
          <w:rFonts w:ascii="Times New Roman" w:eastAsia="Times New Roman" w:hAnsi="Times New Roman"/>
          <w:color w:val="000000"/>
          <w:sz w:val="24"/>
        </w:rPr>
        <w:t xml:space="preserve"> учебный год</w:t>
      </w: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Default="00962DCC" w:rsidP="00962DCC">
      <w:pPr>
        <w:autoSpaceDE w:val="0"/>
        <w:autoSpaceDN w:val="0"/>
        <w:spacing w:after="0" w:line="230" w:lineRule="auto"/>
        <w:ind w:right="3690"/>
        <w:jc w:val="right"/>
        <w:rPr>
          <w:rFonts w:ascii="Times New Roman" w:eastAsia="Times New Roman" w:hAnsi="Times New Roman"/>
          <w:color w:val="000000"/>
          <w:sz w:val="24"/>
        </w:rPr>
      </w:pPr>
    </w:p>
    <w:p w:rsidR="00962DCC" w:rsidRPr="006668D3" w:rsidRDefault="00962DCC" w:rsidP="00962DCC">
      <w:pPr>
        <w:autoSpaceDE w:val="0"/>
        <w:autoSpaceDN w:val="0"/>
        <w:spacing w:after="0" w:line="230" w:lineRule="auto"/>
        <w:ind w:right="3690"/>
        <w:jc w:val="right"/>
      </w:pPr>
      <w:r>
        <w:rPr>
          <w:rFonts w:ascii="Times New Roman" w:eastAsia="Times New Roman" w:hAnsi="Times New Roman"/>
          <w:color w:val="000000"/>
          <w:sz w:val="24"/>
        </w:rPr>
        <w:t xml:space="preserve">с.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Зимари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2024</w:t>
      </w:r>
    </w:p>
    <w:p w:rsidR="00962DCC" w:rsidRDefault="00962DCC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62DCC" w:rsidRDefault="00962DCC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62DCC" w:rsidRDefault="00962DCC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62DCC" w:rsidRDefault="00962DCC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62DCC" w:rsidRDefault="00962DCC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FC3A91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Пояснительная записка.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 по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предмету «Основы духовно-нравственной культуры народов России»  для обучающихся 5 класса составлена в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соответствии с нормативно-правовыми документами и рассчитана на </w:t>
      </w: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час в неделю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(3</w:t>
      </w:r>
      <w:r w:rsidR="00962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 в год):</w:t>
      </w:r>
    </w:p>
    <w:p w:rsidR="00FC3A91" w:rsidRPr="00AE169D" w:rsidRDefault="00FC3A91" w:rsidP="00FC3A9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Федеральным Законом «Об образовании в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РФ»  (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29.12. 2012 года № 273 – ФЗ).</w:t>
      </w:r>
    </w:p>
    <w:p w:rsidR="00FC3A91" w:rsidRPr="00AE169D" w:rsidRDefault="00FC3A91" w:rsidP="00FC3A9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государственным образовательным стандартом основного общего образования, утвержденным Приказом Министерства образования и науки РФ от 17 декабря 2010г. №1897 «Об утверждении федерального государственного образовательного стандарта основного общего образования» (с изменениями от 29 декабря 2014 года №1644 «О внесении изменений в приказ Министерства образования и науки РФ от 17 декабря 2010 г. №1897 «Об утверждении   ФГОС основного общего образования»).</w:t>
      </w:r>
    </w:p>
    <w:p w:rsidR="00FC3A91" w:rsidRPr="00AE169D" w:rsidRDefault="00FC3A91" w:rsidP="00FC3A9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образования и науки РФ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Приказом  Министерства образования и науки РФ от 08.06.2015 г. № 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РФ от 31.03.2014 г. № 253».</w:t>
      </w:r>
    </w:p>
    <w:p w:rsidR="00FC3A91" w:rsidRPr="00AE169D" w:rsidRDefault="00FC3A91" w:rsidP="00FC3A9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Программой  «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 духовно-нравственной культуры народов России» авторы</w:t>
      </w: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Н.Ф. Виноградова, В.И. Власенко, А.В. Поляков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из сборника Система учебников «Алгоритм успеха». Примерная основная образовательная программа образовательного учреждения: основная </w:t>
      </w:r>
      <w:r w:rsid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школа. — М.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Вентана</w:t>
      </w:r>
      <w:proofErr w:type="spellEnd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-Граф, 2016</w:t>
      </w:r>
    </w:p>
    <w:p w:rsidR="00FC3A91" w:rsidRPr="00AE169D" w:rsidRDefault="00FC3A91" w:rsidP="00FC3A9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Учебником для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Виноградовой  Н.Ф.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 духовно-нравственной культуры народов России: 5 класс: учебник для учащихся общеобразовательных учреждений / Н.Ф. Виноградова, В.И. Власенко, А.В. П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оляков. – М.: </w:t>
      </w:r>
      <w:proofErr w:type="spellStart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Вентана</w:t>
      </w:r>
      <w:proofErr w:type="spellEnd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-Граф, 2018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3A91" w:rsidRPr="00AE169D" w:rsidRDefault="00FC3A91" w:rsidP="00FC3A9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Письмом Департамента государственной политики в сфере общего образования Министерства образования и науки РФ от 25 мая 2015 г. №08-761 «Об изучении предметных областей: «Основы религиозных культур и светской этики», «Основы духовно-нравственной культуры народов России».</w:t>
      </w:r>
    </w:p>
    <w:p w:rsidR="00FC3A91" w:rsidRPr="00AE169D" w:rsidRDefault="00FC3A91" w:rsidP="00FC3A9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Учебным планом МБОУ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Зимаревская</w:t>
      </w:r>
      <w:proofErr w:type="spellEnd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программа соответствует требованиям ФГОС ООО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3A91" w:rsidRPr="00AE169D" w:rsidRDefault="00FC3A91" w:rsidP="00FC3A9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государственным образовательным стандартом общего образования изучение новой обязательной предметной области «Основы духовно-нравственной культуры народов России» предполагается в четвертом и пятом классах.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«Основы духовно-нравственной культуры народов России» призван обогатить процесс воспитания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гимназии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новым содержанием (ознакомление с традиционными религиями Российского государства), но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новым пониманием сущности российской культуры, развивающейся как сплав национальных традиций и религиозных верований. Исходя из этого особое значение курса «Основы духовно-нравственной культуры народов России» заключается в раскрытии общечеловеческих ценностей, которые объединяют (а не разъединяют) светскость и религиозность.</w:t>
      </w:r>
      <w:r w:rsidRPr="00AE16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учебного курса «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духовно-нравственной культуры народов России</w:t>
      </w:r>
      <w:r w:rsidRPr="00AE16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формирование первоначальных представлений о светской этике, мотиваций к осознанному нравственному поведению, основанному на знании и уважении культурных традиций многонационального народа России, а также к диалогу с представителями других культур и мировоззрений.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курса:</w:t>
      </w:r>
    </w:p>
    <w:p w:rsidR="00FC3A91" w:rsidRPr="00AE169D" w:rsidRDefault="00FC3A91" w:rsidP="00FC3A91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о значении нравственных норм и ценностей личности, семьи, общества;</w:t>
      </w:r>
    </w:p>
    <w:p w:rsidR="00FC3A91" w:rsidRPr="00AE169D" w:rsidRDefault="00FC3A91" w:rsidP="00FC3A91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знаний, понятий и представлений о духовной культуре и морали, ранее полученных обучающимися в начальной школе, и формирование у них ценностно-смысловых</w:t>
      </w:r>
    </w:p>
    <w:p w:rsidR="00FC3A91" w:rsidRPr="00AE169D" w:rsidRDefault="00FC3A91" w:rsidP="00FC3A9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FC3A91" w:rsidRPr="00AE169D" w:rsidRDefault="00FC3A91" w:rsidP="00FC3A91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 общению в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полиэтничной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разномировоззренческой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многоконфессиональной среде на основе взаимного уважения и диалога и др.</w:t>
      </w:r>
    </w:p>
    <w:p w:rsidR="00FC3A91" w:rsidRPr="00AE169D" w:rsidRDefault="00FC3A91" w:rsidP="00FC3A9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значение изучения данного предмета младшими подростками определяется их возрастными и познавательными возможностями: у детей 10-12 лет наблюдается большой интерес к социальному миру, общественным событиям, они открыты для общения на различные темы, включая религиозные. Школьники этого возраста уже располагают сведениями об истории нашего государства, ориентируются в понятии «культура». У них развиты предпосылки исторического мышления, на достаточном уровне представлено логическое мышление, воображение, что позволяет решать более сложные теоретические задачи и работать с воображаемыми ситуациями. Пятиклассники могут читать более серьезные тексты, исторические документы, они достаточно хорошо владеют информационными умениями и способны работать с информацией, представленной в разном виде (текст, таблица, диаграмма, иллюстрация и пр.).</w:t>
      </w:r>
    </w:p>
    <w:p w:rsidR="00FC3A91" w:rsidRPr="00AE169D" w:rsidRDefault="00FC3A91" w:rsidP="00FC3A9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поставленных целей курса рекомендовано сочетание разных методов обучения – чтение текстов учебника, анализ рассказа учителя, работа с информацией, представленной в иллюстрации и т.д. обеспечивают:</w:t>
      </w:r>
    </w:p>
    <w:p w:rsidR="00FC3A91" w:rsidRPr="00AE169D" w:rsidRDefault="00FC3A91" w:rsidP="00FC3A9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организацию диалога различных культур, раскрытие на конкретных примерах (из реальной жизни, истории России, религиозных учений) особенностей взаимодействия и взаимовлияния разных этнических культур;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пятиклассники продолжают работать с рубриками учебника «Обсудим вместе», «Жил на свете человек», «Путешествие вглубь веков», «По страницам священных книг»;</w:t>
      </w:r>
    </w:p>
    <w:p w:rsidR="00FC3A91" w:rsidRPr="00AE169D" w:rsidRDefault="00FC3A91" w:rsidP="00FC3A9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отражение основного содержания текстов учебника в иллюстративном ряде (рубрика учебника «Картинная галерея», тематические фотографии и рисунки, схемы);</w:t>
      </w:r>
    </w:p>
    <w:p w:rsidR="00FC3A91" w:rsidRPr="00AE169D" w:rsidRDefault="00FC3A91" w:rsidP="00FC3A9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последовательное введение новых терминов и понятий,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культуроведческого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религиозного содержания (текстовое объяснение; наличие толкового словарика).</w:t>
      </w:r>
    </w:p>
    <w:p w:rsidR="00AE169D" w:rsidRPr="00AE169D" w:rsidRDefault="00AE169D" w:rsidP="00FC3A9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Общая характеристика учебного предмета</w:t>
      </w:r>
    </w:p>
    <w:p w:rsidR="00AE169D" w:rsidRPr="00AE169D" w:rsidRDefault="00AE169D" w:rsidP="00FC3A91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федеральном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государственном  образовательном  стандарте  основного  общего образования учебный предмет «Основы духовно-нравственной культуры народов России» определен  как  курс,  направленный  на  формирование  первоначальных  представлений  о светской этике, о традиционных религиях, их роли в культуре, истории и современности».  Особенность данного учебного курса состоит в том, что расширение знаний школьников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сочетается  с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воспитанием  ценностных  отношений  к  изучаемым  явлениям:  внутренней установки  личности  поступать  согласно  общественным  нормам,  правилам  поведения  и взаимоотношений в обществе. Таким образом, характеризуя новый для пятого класса учебный предмет, следует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подчеркнуть  его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интегративный  характер:  изучение  направлено  на  образование, воспитание и развитие школьника при особом внимании к его эмоциональному развитию. Учебный курс разбивается на следующие основные разделы: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 понятия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«культура»,  ознакомление  с  ролью  и  значением российской культуры в мировом сообществе (раздел  «В мире культуры»).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 общечеловеческих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ценностей,  их  представленность  в повседневной жизни народа и особое значение в чрезвычайных моментах истории страны (разделы    «Нравственные  ценности  российского  народа»,  «Как  сохранить  духовные ценности», «Твой духовный мир»).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Истоки  становления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общечеловеческих  ценностей,  раскрытие  вклада различных религий в формирование законов и правил жизни в обществе (раздел «Религия и культура»).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 предмет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«Основы  духовно-нравственной  культуры  народов  России»  и  в основной школе продолжает оставаться частью всего учебно-воспитательного процесса и тесно  связан  с  содержанием  других  предметных  областей,  прежде  всего, «Обществознания», «Литературы», «Истории», «Изобразительного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искусства». Основным средством обучения является учебник, который построен в полном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 с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программой  обучения.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 с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тем, используются разнообразные средства ИКТ, что обогащает содержание и методы проведения уроков.</w:t>
      </w:r>
    </w:p>
    <w:p w:rsidR="00AE169D" w:rsidRPr="00AE169D" w:rsidRDefault="00AE169D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организации обучения по курсу «Основы духовно-нравственной культуры народов России»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Культуроведческий</w:t>
      </w:r>
      <w:proofErr w:type="spellEnd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принцип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определяет  возможность  широкого ознакомления  с  различными  сторонами  культуры  народов  России:    фольклором, декоративно-прикладным  искусством,  архитектурой,  особенностями  быта,  праздниками, обрядами  и  традициями.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 место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  курсе  занимает  знакомство  с  культурой, рожденной  религией.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 это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позволяет  обеспечить  благополучную  адаптацию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подрастающего  поколения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  обществе  и  воспитать  важнейшие  нравственные  качества гражданина  многонационального  государства  –  толерантность,  доброжелательность,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гуманизм и др.  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</w:t>
      </w:r>
      <w:proofErr w:type="gram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 </w:t>
      </w:r>
      <w:proofErr w:type="spell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природосообразности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младшем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подростковом  возрасте  у формирующейся личности возникает глубокий интерес к окружающему миру, обществу,  взаим</w:t>
      </w:r>
      <w:r w:rsid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оотношениям  людей  и  т.  п., </w:t>
      </w:r>
      <w:proofErr w:type="gramStart"/>
      <w:r w:rsid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 позволяет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приобщить  её  к  философской  стороне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жизни. Вместе с тем, важно учитывать психологические возможности и малый жизненный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 младших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подростков:  особенности  восприятия  ими  философских  идей,  тягу  к эмоциональным впечатлениям, стремление к  самоанализу и  самостоятельности. Особую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 представляет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стремление  учителя  расширить  объем  предлагаемых  знаний, углубиться  в  изучение  специфических  идей  разных  религий,  что  может  привести  к формальному  заполнению  памяти  школьника  без  осознания  сущности  изучаемого явления.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Материал,  который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предоставляется  для  восприятия  пятиклассникам,  должен, прежде всего, вызывать у них эмоциональную реакцию, а память фиксировать образы и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фактологическую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сторону явления.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</w:t>
      </w: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диалогичности.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Поскольку сама российская культура есть диалог различных культур, то и ознакомление с ними предполагает откровенный и задушевный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  о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ценностях,  представленных  как  в  традиционной  народной  к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ультуре,  так  и  в религиозной  культуре.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 того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учитывая,  что  ведущей  деятельностью  подростка начинает становиться коммуникативная деятельность, необходимо создать условия для ее развития. Диалогичность реализуется разными дидактическими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способами:  организацией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текстов в учебнике; проведением учебных диалогов, обсуждением проблемных ситуаций,  обучением в парах, группах.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</w:t>
      </w: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краеведения.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обучении пятиклассников этот принцип остается актуальным, т.к. продолжающаяся социализация ребенка проходит в естественной среде, частью  которой  являются  быт,  традиции,  этические  нормы  и  нравственные  правила, религиозная вера народов и др. Ознакомление с конкретным выражением этих пластов в данном  крае,  городе,  деревне  может  стать  основой  формирования  системы  ценностей, нравственных качеств личности, позволяющих ей адаптироваться в различной этнической среде. Школьники, изучая родной край, начинают осознавать, что малая родина – часть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  Отечества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а  окружающая  его  культурная  среда  –  один  из  элементов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общероссийской культуры.</w:t>
      </w:r>
    </w:p>
    <w:p w:rsidR="00FC3A91" w:rsidRPr="00AE169D" w:rsidRDefault="00FC3A91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</w:t>
      </w:r>
      <w:proofErr w:type="gram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 поступательности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обеспечивает  постепенность, последовательность  и  перспективность  обучения.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 сохранении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общей  идеи  курса содержание  обучения  постепенно  углубляется  и  расширяется,  школьники  начинают решать  более  серьезные  проблемные  задачи. 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 основной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школы  должен прослеживать преемственные линии как в содержании, так и методике обучения между 4 и  5  классами:  хорошо  знать  содержание  обучения  в  четвертом  классе,  использовать основные  методы  обучения,  которые  применяются  в  начальной  школе,  постепенно  и достаточно осторожно вводить методику обучения, типичную для основной школы. Все это даст возможность успешного изучения данного предмета в 5 классе.  </w:t>
      </w:r>
    </w:p>
    <w:p w:rsidR="00AE169D" w:rsidRPr="00AE169D" w:rsidRDefault="00AE169D" w:rsidP="00FC3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Описание </w:t>
      </w:r>
      <w:proofErr w:type="gram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места  учебного</w:t>
      </w:r>
      <w:proofErr w:type="gramEnd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предмета в учебном плане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изучение предмета Основы духовно-нравственной культуры народов России в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 классе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</w:t>
      </w:r>
      <w:r w:rsidR="00046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одится 1 час в неделю ( всего 34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часов) из части, формируемой участниками образовательных отношений, учебного плана основного общего образования  МБОУ </w:t>
      </w:r>
      <w:proofErr w:type="spellStart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Зимаревская</w:t>
      </w:r>
      <w:proofErr w:type="spellEnd"/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на 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046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46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 xml:space="preserve">Личностные, </w:t>
      </w:r>
      <w:proofErr w:type="spell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метапредметные</w:t>
      </w:r>
      <w:proofErr w:type="spellEnd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и предметные результаты освоения учебного предмета.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 освоения основной образовательной программы.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 воспитание российской гражданской идентичности: патриотизма, уважения к Отечеству;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 формирование ответственного отношения к учению,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готовности и способности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 саморазвитию и самообразованию на основе мотивации к обучению и познанию; 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освоение социальных норм, правил поведения, ролей и форм социальной жизни в группах и сообществах, включая взрослые и социальные сообщества;  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 формирование коммуникативной компетентности в общении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 сотрудничестве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7) формирование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 здорового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 формирование основ экологической культуры соответствующей современному уровню экологического мышления,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развитиеопыта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экологически ориентированной рефлексивно-оценочной и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практической  деятельности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жизненных ситуациях;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10) развитие эстетического сознания через освоение художественного наследия народов России и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мира,  творческой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эстетического характера.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 умение самостоятельно планировать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  достижения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  действий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предложенных условий и требований, корректировать свои действия в соответствии с изменяющейся ситуацией;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умение оценивать правильность выполнения учебной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  собственные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возможности её решения;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 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  определять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логическое рассуждение, умозаключение (индуктивное, дедуктивное  и по аналогии) и делать выводы;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 смысловое чтение;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 умение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  учебное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сотрудничество и совместную деятельность с учителем и сверстниками;   работать индивидуально и в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группе:находить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деятельности;  владение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устной и письменной речью, монологической контекстной речью;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11) формирование и развитие компетентности в области использования информационно-коммуникационных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 ;</w:t>
      </w:r>
      <w:proofErr w:type="gramEnd"/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AE169D" w:rsidRDefault="00AE169D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9D" w:rsidRDefault="00AE169D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9D" w:rsidRDefault="00AE169D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169D" w:rsidRDefault="00AE169D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знание основных норм морали, нравственных, духовных идеалов, хранимых в культурных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традицияхнародов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России,готовность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их основе к сознательному самоограничению в поступках, поведении;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понимание значения нравственности, веры и религии в жизни человека, семьи и общества;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формирование представлений об исторической роли </w:t>
      </w:r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традиционных  религий</w:t>
      </w:r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гражданского общества в становлении российской государственности.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Содержание учебного курса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мире культуры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Величие российской культуры. Российская культура – плод усилий разных народов. Деятели науки и культуры – представителей разных национальностей (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К.Брюллов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Репин, К. Станиславский, Ш.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Алейхем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Уланова, Д. Шостакович,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Р.Гамзатов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Лихачев, С.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Эрьзя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Ю.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Рытхэу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– творец и носитель культуры. Вне культуры жизнь человека невозможна. Вклад личности в культуру зависит от ее таланта, способностей, упорства.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Законы нравственности – часть культуры общества. Источники, создающие нравственные установки.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Нравственные ценности российского народа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«Береги землю родимую, как мать любимую». Представления о патриотизме в фольклоре разных народов. Герои национального эпоса разных народов (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Улып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Сияжар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Боотур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Урал-батыр и др.).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ратными подвигами полна. Реальные примеры выражения патриотических чувств в истории России (Дмитрий Донской, Кузьма Минин, Иван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Сусанин, Надежда Дурова и др.). Деятели разных конфессий – патриоты (Сергий Радонежский, Рабби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Шнеур-Залман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др.). Вклад народов нашей страны в победу над фашизмом.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труде – красота человека. Тема труда в фольклоре разных народов (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сказках,легендах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пословицах).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«Плод добрых трудов славен…». Буддизм, ислам, христианство о труде 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итрудолюбии.Люди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труда. Примеры самоотверженного труда людей разной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национальностина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 родины (землепроходцы, ученые, путешественники, колхозники и пр.).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Бережное отношение к природе. Одушевление природы нашими предками.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Рользаповедников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сохранении природных объектов. Заповедники на карте России.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– хранитель духовных ценностей. Роль семьи в жизни человека. 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Любовь,искренность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симпатия, взаимопомощь и поддержка – главные семейные ценности.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Олюбви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милосердии в разных религиях. Семейные ценности в православии, 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буддизме,исламе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иудаизме. Взаимоотношения членов семьи. Отражение ценностей семьи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вфольклоре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народов. Семья – первый трудовой коллектив.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 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Религия и культура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Роль религии в развитии культуры. Вклад религии в развитие материальной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идуховной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общества.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Культурное наследие христианской Руси. Принятие христианства на 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Руси,влияние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Византии. Христианская вера и образование в Древней Руси. Великие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князьяДревней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Руси и их влияние на развитие образования. Православный храм (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внешниеособенности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внутреннее убранство). Духовная музыка. Богослужебное </w:t>
      </w:r>
      <w:proofErr w:type="spellStart"/>
      <w:proofErr w:type="gram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песнопение.Колокольный</w:t>
      </w:r>
      <w:proofErr w:type="spellEnd"/>
      <w:proofErr w:type="gram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звон. Особенности православного календаря.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Культура ислама. Возникновение ислама. Первые столетия ислама (VII-XII века)– золотое время исламской культуры. Успехи образования и науки. Вклад </w:t>
      </w:r>
      <w:proofErr w:type="spellStart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мусульманскойлитературы</w:t>
      </w:r>
      <w:proofErr w:type="spellEnd"/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сокровищницу мировой культуры. Декоративно-прикладное искусство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народов, исповедующих ислам. Мечеть – часть исламской культуры. Исламский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Иудаизм и культура. Возникновение иудаизма. Тора – Пятикнижие Моисея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Синагога – молельный дом иудеев. Особенности внутреннего убранства синагоги.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Священная история иудеев в сюжетах мировой живописи. Еврейский календарь.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Культурные традиции буддизма. Распространение буддизма в России.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Культовые сооружения буддистов. Буддийские монастыри. Искусство танка. Буддийский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4.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сохранить духовные ценности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Забота государства о сохранении духовных ценностей. Конституционные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гарантии права гражданина исповедовать любую религию. Восстановление памятников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духовной культуры, охрана исторических памятников, связанных с разными религиями.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Хранить память предков. Уважение к труду, обычаям, вере предков. Примеры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благотворительности из российской истории. Известные меценаты России.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5.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Твой духовный мир.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составляет твой духовный мир. Образованность человека, его интересы,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увлечения, симпатии, радости, нравственные качества личности – составляющие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духовного мира. Культура поведения человека. Этикет в разных жизненных ситуациях.</w:t>
      </w:r>
      <w:r w:rsidR="00AE169D"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Нравственные качества человека.</w:t>
      </w:r>
    </w:p>
    <w:p w:rsidR="00AE169D" w:rsidRPr="00AE169D" w:rsidRDefault="00AE169D" w:rsidP="00FC3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proofErr w:type="spellStart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Учебно</w:t>
      </w:r>
      <w:proofErr w:type="spellEnd"/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- тематическое планирование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2180" w:type="dxa"/>
        <w:tblInd w:w="-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9"/>
        <w:gridCol w:w="6379"/>
        <w:gridCol w:w="5102"/>
      </w:tblGrid>
      <w:tr w:rsidR="00FC3A91" w:rsidRPr="00AE169D" w:rsidTr="00FC3A91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FC3A91" w:rsidRPr="00AE169D" w:rsidTr="00FC3A91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мире культуры»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часов</w:t>
            </w:r>
          </w:p>
        </w:tc>
      </w:tr>
      <w:tr w:rsidR="00FC3A91" w:rsidRPr="00AE169D" w:rsidTr="00FC3A91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«Нравственные ценности российского народа»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часов</w:t>
            </w:r>
          </w:p>
        </w:tc>
      </w:tr>
      <w:tr w:rsidR="00FC3A91" w:rsidRPr="00AE169D" w:rsidTr="00FC3A91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«Религия и культура»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часов</w:t>
            </w:r>
          </w:p>
        </w:tc>
      </w:tr>
      <w:tr w:rsidR="00FC3A91" w:rsidRPr="00AE169D" w:rsidTr="00FC3A91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сохранить духовные ценности»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часов</w:t>
            </w:r>
          </w:p>
        </w:tc>
      </w:tr>
      <w:tr w:rsidR="00FC3A91" w:rsidRPr="00AE169D" w:rsidTr="00FC3A91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«Твой духовный мир»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часов</w:t>
            </w:r>
          </w:p>
        </w:tc>
      </w:tr>
      <w:tr w:rsidR="00FC3A91" w:rsidRPr="00AE169D" w:rsidTr="00FC3A91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за учебный год: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</w:tbl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7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5572"/>
        <w:gridCol w:w="5402"/>
      </w:tblGrid>
      <w:tr w:rsidR="00FC3A91" w:rsidRPr="00AE169D" w:rsidTr="000467A6">
        <w:trPr>
          <w:trHeight w:val="570"/>
        </w:trPr>
        <w:tc>
          <w:tcPr>
            <w:tcW w:w="7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5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уроков</w:t>
            </w:r>
          </w:p>
        </w:tc>
      </w:tr>
      <w:tr w:rsidR="00FC3A91" w:rsidRPr="00AE169D" w:rsidTr="000467A6">
        <w:trPr>
          <w:trHeight w:val="570"/>
        </w:trPr>
        <w:tc>
          <w:tcPr>
            <w:tcW w:w="7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Величие многонациональной            российской культуры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– творец и носитель культуры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«Береги   землю родимую, как мать любимую»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Жизнь ратными подвигами полна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труде – красота человека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«Плод добрых трудов славен»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12-13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Люди труда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Бережное отношение к природе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работа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 – хранитель духовных ценностей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«Традиции в моей семье»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религии в развитии культуры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21-22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Культурное наследие христианской Руси.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23-24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ислама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25-26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Иудаизм и культура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27-28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Культурные традиции буддизма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29-30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Забота государства о сохранении духовных ценностей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Хранить память предков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Твой духовный мир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C3A91" w:rsidRPr="00AE169D" w:rsidTr="000467A6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творческих проектов</w:t>
            </w:r>
          </w:p>
        </w:tc>
        <w:tc>
          <w:tcPr>
            <w:tcW w:w="5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и материально-техническое обеспечение</w:t>
      </w: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A91" w:rsidRPr="00AE169D" w:rsidRDefault="00FC3A91" w:rsidP="00FC3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6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(УМК: учебники, методическое сопровождение, рабочие тетради, справочники)</w:t>
      </w:r>
    </w:p>
    <w:tbl>
      <w:tblPr>
        <w:tblW w:w="12180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8"/>
        <w:gridCol w:w="1855"/>
        <w:gridCol w:w="2375"/>
        <w:gridCol w:w="1978"/>
        <w:gridCol w:w="2122"/>
        <w:gridCol w:w="3232"/>
      </w:tblGrid>
      <w:tr w:rsidR="00FC3A91" w:rsidRPr="00AE169D" w:rsidTr="00FC3A91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 (ы)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Издательство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Гриф министерства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 издания</w:t>
            </w:r>
          </w:p>
        </w:tc>
      </w:tr>
      <w:tr w:rsidR="00FC3A91" w:rsidRPr="00AE169D" w:rsidTr="00FC3A91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Н.Ф. Виноградова, В.И. Власенко, А.В. Поляков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Основная образовательная программа образовательного учреждения: основная школа:  «Основы духовно-</w:t>
            </w: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нравственной культуры народов России»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М. : </w:t>
            </w:r>
            <w:proofErr w:type="spellStart"/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Вентана</w:t>
            </w:r>
            <w:proofErr w:type="spellEnd"/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-Граф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Рекомендовано Министерством образования и науки Российской Федерации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</w:tr>
      <w:tr w:rsidR="00FC3A91" w:rsidRPr="00AE169D" w:rsidTr="00FC3A91"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Н.Ф. Виноградова, В.И. Власенко, А.В. Поляков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Учебник: «Основы духовно-нравственной культуры народов России»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М. : </w:t>
            </w:r>
            <w:proofErr w:type="spellStart"/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Вентана</w:t>
            </w:r>
            <w:proofErr w:type="spellEnd"/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-Граф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Рекомендовано Министерством образования и науки Российской Федерации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3A91" w:rsidRPr="00AE169D" w:rsidRDefault="00FC3A91" w:rsidP="00FC3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</w:tr>
    </w:tbl>
    <w:p w:rsidR="007D72A1" w:rsidRPr="00AE169D" w:rsidRDefault="007D72A1" w:rsidP="00FC3A9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D72A1" w:rsidRPr="00AE169D" w:rsidSect="000467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E06" w:rsidRDefault="00A11E06" w:rsidP="00FC3A91">
      <w:pPr>
        <w:spacing w:after="0" w:line="240" w:lineRule="auto"/>
      </w:pPr>
      <w:r>
        <w:separator/>
      </w:r>
    </w:p>
  </w:endnote>
  <w:endnote w:type="continuationSeparator" w:id="0">
    <w:p w:rsidR="00A11E06" w:rsidRDefault="00A11E06" w:rsidP="00FC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A91" w:rsidRDefault="00FC3A9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2440219"/>
      <w:docPartObj>
        <w:docPartGallery w:val="Page Numbers (Bottom of Page)"/>
        <w:docPartUnique/>
      </w:docPartObj>
    </w:sdtPr>
    <w:sdtEndPr/>
    <w:sdtContent>
      <w:p w:rsidR="00FC3A91" w:rsidRDefault="00FC3A9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92E">
          <w:rPr>
            <w:noProof/>
          </w:rPr>
          <w:t>15</w:t>
        </w:r>
        <w:r>
          <w:fldChar w:fldCharType="end"/>
        </w:r>
      </w:p>
    </w:sdtContent>
  </w:sdt>
  <w:p w:rsidR="00FC3A91" w:rsidRDefault="00FC3A9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A91" w:rsidRDefault="00FC3A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E06" w:rsidRDefault="00A11E06" w:rsidP="00FC3A91">
      <w:pPr>
        <w:spacing w:after="0" w:line="240" w:lineRule="auto"/>
      </w:pPr>
      <w:r>
        <w:separator/>
      </w:r>
    </w:p>
  </w:footnote>
  <w:footnote w:type="continuationSeparator" w:id="0">
    <w:p w:rsidR="00A11E06" w:rsidRDefault="00A11E06" w:rsidP="00FC3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A91" w:rsidRDefault="00FC3A9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A91" w:rsidRDefault="00FC3A9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A91" w:rsidRDefault="00FC3A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24C7D"/>
    <w:multiLevelType w:val="multilevel"/>
    <w:tmpl w:val="4DCC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2003AB"/>
    <w:multiLevelType w:val="multilevel"/>
    <w:tmpl w:val="BC3C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4B133F"/>
    <w:multiLevelType w:val="multilevel"/>
    <w:tmpl w:val="1CD2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A91"/>
    <w:rsid w:val="000467A6"/>
    <w:rsid w:val="003E469C"/>
    <w:rsid w:val="007B205F"/>
    <w:rsid w:val="007D72A1"/>
    <w:rsid w:val="0094492E"/>
    <w:rsid w:val="00962DCC"/>
    <w:rsid w:val="00A11E06"/>
    <w:rsid w:val="00AE169D"/>
    <w:rsid w:val="00D15430"/>
    <w:rsid w:val="00F05BA2"/>
    <w:rsid w:val="00FC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1FDDF"/>
  <w15:chartTrackingRefBased/>
  <w15:docId w15:val="{1088EB04-894D-470E-A10B-44D47A78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3A91"/>
  </w:style>
  <w:style w:type="paragraph" w:styleId="a5">
    <w:name w:val="footer"/>
    <w:basedOn w:val="a"/>
    <w:link w:val="a6"/>
    <w:uiPriority w:val="99"/>
    <w:unhideWhenUsed/>
    <w:rsid w:val="00FC3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3A91"/>
  </w:style>
  <w:style w:type="paragraph" w:styleId="a7">
    <w:name w:val="Balloon Text"/>
    <w:basedOn w:val="a"/>
    <w:link w:val="a8"/>
    <w:uiPriority w:val="99"/>
    <w:semiHidden/>
    <w:unhideWhenUsed/>
    <w:rsid w:val="00046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46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Zi3</dc:creator>
  <cp:keywords/>
  <dc:description/>
  <cp:lastModifiedBy>Zi3</cp:lastModifiedBy>
  <cp:revision>7</cp:revision>
  <cp:lastPrinted>2024-08-25T09:35:00Z</cp:lastPrinted>
  <dcterms:created xsi:type="dcterms:W3CDTF">2021-08-26T11:40:00Z</dcterms:created>
  <dcterms:modified xsi:type="dcterms:W3CDTF">2024-08-26T08:29:00Z</dcterms:modified>
</cp:coreProperties>
</file>