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01" w:rsidRDefault="00561F01" w:rsidP="00561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ПРИЕМА ПЕРЕДАЧИ МАТЕРИАЛЬНЫХ ЦЕННОСТЕЙ</w:t>
      </w:r>
      <w:r w:rsidR="00D26B90">
        <w:rPr>
          <w:b/>
          <w:sz w:val="28"/>
          <w:szCs w:val="28"/>
        </w:rPr>
        <w:t xml:space="preserve"> ПО ДОП</w:t>
      </w:r>
      <w:proofErr w:type="gramStart"/>
      <w:r w:rsidR="00D26B90">
        <w:rPr>
          <w:b/>
          <w:sz w:val="28"/>
          <w:szCs w:val="28"/>
        </w:rPr>
        <w:t>.О</w:t>
      </w:r>
      <w:proofErr w:type="gramEnd"/>
      <w:r w:rsidR="00D26B90">
        <w:rPr>
          <w:b/>
          <w:sz w:val="28"/>
          <w:szCs w:val="28"/>
        </w:rPr>
        <w:t>БРАЗОВАНИЮ ПО ПРОГРАММЕ УСПЕХ КАЖДОГО РЕБЕНКА</w:t>
      </w:r>
    </w:p>
    <w:p w:rsidR="001541CB" w:rsidRDefault="007517D3" w:rsidP="0056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нижеподписавшиеся гл. бухгалтер Казакова И.А, зам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зам по ВР Проничкина Л.А. </w:t>
      </w:r>
      <w:r w:rsidR="001541CB">
        <w:rPr>
          <w:rFonts w:ascii="Times New Roman" w:hAnsi="Times New Roman" w:cs="Times New Roman"/>
          <w:sz w:val="28"/>
          <w:szCs w:val="28"/>
        </w:rPr>
        <w:t xml:space="preserve">, далее «комиссия» </w:t>
      </w:r>
      <w:r>
        <w:rPr>
          <w:rFonts w:ascii="Times New Roman" w:hAnsi="Times New Roman" w:cs="Times New Roman"/>
          <w:sz w:val="28"/>
          <w:szCs w:val="28"/>
        </w:rPr>
        <w:t>составили акт о нижеследующем:</w:t>
      </w:r>
    </w:p>
    <w:p w:rsidR="00561F01" w:rsidRDefault="00431C39" w:rsidP="0056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октября</w:t>
      </w:r>
      <w:r w:rsidR="00C56599">
        <w:rPr>
          <w:rFonts w:ascii="Times New Roman" w:hAnsi="Times New Roman" w:cs="Times New Roman"/>
          <w:sz w:val="28"/>
          <w:szCs w:val="28"/>
        </w:rPr>
        <w:t xml:space="preserve">  2022г</w:t>
      </w:r>
      <w:r>
        <w:rPr>
          <w:rFonts w:ascii="Times New Roman" w:hAnsi="Times New Roman" w:cs="Times New Roman"/>
          <w:sz w:val="28"/>
          <w:szCs w:val="28"/>
        </w:rPr>
        <w:t xml:space="preserve">. комиссия передает,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</w:t>
      </w:r>
      <w:r w:rsidR="00561F01" w:rsidRPr="007517D3">
        <w:rPr>
          <w:rFonts w:ascii="Times New Roman" w:hAnsi="Times New Roman" w:cs="Times New Roman"/>
          <w:sz w:val="28"/>
          <w:szCs w:val="28"/>
        </w:rPr>
        <w:t xml:space="preserve"> принимает</w:t>
      </w:r>
      <w:r>
        <w:rPr>
          <w:rFonts w:ascii="Times New Roman" w:hAnsi="Times New Roman" w:cs="Times New Roman"/>
          <w:sz w:val="28"/>
          <w:szCs w:val="28"/>
        </w:rPr>
        <w:t xml:space="preserve"> следующие материальные ценности</w:t>
      </w:r>
      <w:r w:rsidR="00561F01" w:rsidRPr="007517D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/>
      </w:tblPr>
      <w:tblGrid>
        <w:gridCol w:w="723"/>
        <w:gridCol w:w="2880"/>
        <w:gridCol w:w="2459"/>
        <w:gridCol w:w="850"/>
        <w:gridCol w:w="2659"/>
      </w:tblGrid>
      <w:tr w:rsidR="00431C39" w:rsidTr="00585919">
        <w:tc>
          <w:tcPr>
            <w:tcW w:w="723" w:type="dxa"/>
          </w:tcPr>
          <w:p w:rsidR="00431C39" w:rsidRPr="00431C39" w:rsidRDefault="00431C39" w:rsidP="00561F01">
            <w:pPr>
              <w:rPr>
                <w:rFonts w:ascii="Times New Roman" w:hAnsi="Times New Roman" w:cs="Times New Roman"/>
              </w:rPr>
            </w:pPr>
            <w:r w:rsidRPr="00431C3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431C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1C39">
              <w:rPr>
                <w:rFonts w:ascii="Times New Roman" w:hAnsi="Times New Roman" w:cs="Times New Roman"/>
              </w:rPr>
              <w:t>/</w:t>
            </w:r>
            <w:proofErr w:type="spellStart"/>
            <w:r w:rsidRPr="00431C3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80" w:type="dxa"/>
          </w:tcPr>
          <w:p w:rsidR="00431C39" w:rsidRPr="00431C39" w:rsidRDefault="00431C39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нефинансового актива</w:t>
            </w:r>
          </w:p>
        </w:tc>
        <w:tc>
          <w:tcPr>
            <w:tcW w:w="2459" w:type="dxa"/>
          </w:tcPr>
          <w:p w:rsidR="00431C39" w:rsidRPr="00431C39" w:rsidRDefault="00431C39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39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850" w:type="dxa"/>
          </w:tcPr>
          <w:p w:rsidR="00431C39" w:rsidRPr="00585919" w:rsidRDefault="00431C39" w:rsidP="00561F01">
            <w:pPr>
              <w:rPr>
                <w:rFonts w:ascii="Times New Roman" w:hAnsi="Times New Roman" w:cs="Times New Roman"/>
              </w:rPr>
            </w:pPr>
            <w:r w:rsidRPr="0058591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659" w:type="dxa"/>
          </w:tcPr>
          <w:p w:rsidR="00431C39" w:rsidRDefault="00431C39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  <w:r w:rsidR="00187A25">
              <w:rPr>
                <w:rFonts w:ascii="Times New Roman" w:hAnsi="Times New Roman" w:cs="Times New Roman"/>
                <w:sz w:val="28"/>
                <w:szCs w:val="28"/>
              </w:rPr>
              <w:t xml:space="preserve"> (рубли)</w:t>
            </w:r>
          </w:p>
        </w:tc>
      </w:tr>
      <w:tr w:rsidR="00431C39" w:rsidTr="00585919">
        <w:tc>
          <w:tcPr>
            <w:tcW w:w="723" w:type="dxa"/>
          </w:tcPr>
          <w:p w:rsidR="00431C39" w:rsidRDefault="00585919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431C39" w:rsidRPr="00187A25" w:rsidRDefault="00585919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5">
              <w:rPr>
                <w:rFonts w:ascii="Times New Roman" w:hAnsi="Times New Roman" w:cs="Times New Roman"/>
                <w:sz w:val="24"/>
                <w:szCs w:val="24"/>
              </w:rPr>
              <w:t>Стойка с дорожными знаками</w:t>
            </w:r>
          </w:p>
        </w:tc>
        <w:tc>
          <w:tcPr>
            <w:tcW w:w="2459" w:type="dxa"/>
          </w:tcPr>
          <w:p w:rsidR="00431C39" w:rsidRPr="00585919" w:rsidRDefault="00585919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19">
              <w:rPr>
                <w:rFonts w:ascii="Times New Roman" w:hAnsi="Times New Roman" w:cs="Times New Roman"/>
                <w:sz w:val="24"/>
                <w:szCs w:val="24"/>
              </w:rPr>
              <w:t>101340000000007</w:t>
            </w:r>
          </w:p>
        </w:tc>
        <w:tc>
          <w:tcPr>
            <w:tcW w:w="850" w:type="dxa"/>
          </w:tcPr>
          <w:p w:rsidR="00431C39" w:rsidRDefault="00585919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431C39" w:rsidRDefault="00187A25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12600,00</w:t>
            </w:r>
          </w:p>
        </w:tc>
      </w:tr>
      <w:tr w:rsidR="00187A25" w:rsidTr="00585919">
        <w:tc>
          <w:tcPr>
            <w:tcW w:w="723" w:type="dxa"/>
          </w:tcPr>
          <w:p w:rsidR="00187A25" w:rsidRDefault="00187A25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187A25" w:rsidRPr="00187A25" w:rsidRDefault="00187A25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187A25">
              <w:rPr>
                <w:rFonts w:ascii="Times New Roman" w:hAnsi="Times New Roman" w:cs="Times New Roman"/>
                <w:sz w:val="24"/>
                <w:szCs w:val="24"/>
              </w:rPr>
              <w:t>етофор транспортный</w:t>
            </w:r>
          </w:p>
        </w:tc>
        <w:tc>
          <w:tcPr>
            <w:tcW w:w="2459" w:type="dxa"/>
          </w:tcPr>
          <w:p w:rsidR="00187A25" w:rsidRDefault="00187A25">
            <w:r w:rsidRPr="00D276F2">
              <w:rPr>
                <w:rFonts w:ascii="Times New Roman" w:hAnsi="Times New Roman" w:cs="Times New Roman"/>
                <w:sz w:val="24"/>
                <w:szCs w:val="24"/>
              </w:rPr>
              <w:t>10134000000000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87A25" w:rsidRDefault="00187A25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187A25" w:rsidRDefault="00187A25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30567,33</w:t>
            </w:r>
          </w:p>
        </w:tc>
      </w:tr>
      <w:tr w:rsidR="00187A25" w:rsidTr="00585919">
        <w:tc>
          <w:tcPr>
            <w:tcW w:w="723" w:type="dxa"/>
          </w:tcPr>
          <w:p w:rsidR="00187A25" w:rsidRDefault="00187A25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187A25" w:rsidRDefault="00187A25"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0D1A8F">
              <w:rPr>
                <w:rFonts w:ascii="Times New Roman" w:hAnsi="Times New Roman" w:cs="Times New Roman"/>
                <w:sz w:val="24"/>
                <w:szCs w:val="24"/>
              </w:rPr>
              <w:t>етофор транспортный</w:t>
            </w:r>
          </w:p>
        </w:tc>
        <w:tc>
          <w:tcPr>
            <w:tcW w:w="2459" w:type="dxa"/>
          </w:tcPr>
          <w:p w:rsidR="00187A25" w:rsidRDefault="00187A25">
            <w:r w:rsidRPr="00D276F2">
              <w:rPr>
                <w:rFonts w:ascii="Times New Roman" w:hAnsi="Times New Roman" w:cs="Times New Roman"/>
                <w:sz w:val="24"/>
                <w:szCs w:val="24"/>
              </w:rPr>
              <w:t>10134000000000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87A25" w:rsidRDefault="00187A25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187A25" w:rsidRDefault="00187A25" w:rsidP="00187A25">
            <w:pPr>
              <w:jc w:val="center"/>
            </w:pPr>
            <w:r w:rsidRPr="00F6234F">
              <w:rPr>
                <w:rFonts w:ascii="Times New Roman" w:hAnsi="Times New Roman" w:cs="Times New Roman"/>
                <w:sz w:val="28"/>
                <w:szCs w:val="28"/>
              </w:rPr>
              <w:t>30567,33</w:t>
            </w:r>
          </w:p>
        </w:tc>
      </w:tr>
      <w:tr w:rsidR="00187A25" w:rsidTr="00585919">
        <w:tc>
          <w:tcPr>
            <w:tcW w:w="723" w:type="dxa"/>
          </w:tcPr>
          <w:p w:rsidR="00187A25" w:rsidRDefault="00187A25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187A25" w:rsidRDefault="00187A25"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0D1A8F">
              <w:rPr>
                <w:rFonts w:ascii="Times New Roman" w:hAnsi="Times New Roman" w:cs="Times New Roman"/>
                <w:sz w:val="24"/>
                <w:szCs w:val="24"/>
              </w:rPr>
              <w:t>етофор транспортный</w:t>
            </w:r>
          </w:p>
        </w:tc>
        <w:tc>
          <w:tcPr>
            <w:tcW w:w="2459" w:type="dxa"/>
          </w:tcPr>
          <w:p w:rsidR="00187A25" w:rsidRDefault="00187A25">
            <w:r w:rsidRPr="00D276F2">
              <w:rPr>
                <w:rFonts w:ascii="Times New Roman" w:hAnsi="Times New Roman" w:cs="Times New Roman"/>
                <w:sz w:val="24"/>
                <w:szCs w:val="24"/>
              </w:rPr>
              <w:t>10134000000000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87A25" w:rsidRDefault="00187A25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187A25" w:rsidRDefault="00187A25" w:rsidP="00187A25">
            <w:pPr>
              <w:jc w:val="center"/>
            </w:pPr>
            <w:r w:rsidRPr="00F6234F">
              <w:rPr>
                <w:rFonts w:ascii="Times New Roman" w:hAnsi="Times New Roman" w:cs="Times New Roman"/>
                <w:sz w:val="28"/>
                <w:szCs w:val="28"/>
              </w:rPr>
              <w:t>30567,33</w:t>
            </w:r>
          </w:p>
        </w:tc>
      </w:tr>
      <w:tr w:rsidR="00187A25" w:rsidTr="00585919">
        <w:tc>
          <w:tcPr>
            <w:tcW w:w="723" w:type="dxa"/>
          </w:tcPr>
          <w:p w:rsidR="00187A25" w:rsidRDefault="00187A25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187A25" w:rsidRDefault="00187A25"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0D1A8F">
              <w:rPr>
                <w:rFonts w:ascii="Times New Roman" w:hAnsi="Times New Roman" w:cs="Times New Roman"/>
                <w:sz w:val="24"/>
                <w:szCs w:val="24"/>
              </w:rPr>
              <w:t>етофор транспортный</w:t>
            </w:r>
          </w:p>
        </w:tc>
        <w:tc>
          <w:tcPr>
            <w:tcW w:w="2459" w:type="dxa"/>
          </w:tcPr>
          <w:p w:rsidR="00187A25" w:rsidRDefault="00187A25">
            <w:r w:rsidRPr="00D276F2">
              <w:rPr>
                <w:rFonts w:ascii="Times New Roman" w:hAnsi="Times New Roman" w:cs="Times New Roman"/>
                <w:sz w:val="24"/>
                <w:szCs w:val="24"/>
              </w:rPr>
              <w:t>10134000000000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87A25" w:rsidRDefault="00187A25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187A25" w:rsidRDefault="00187A25" w:rsidP="00187A25">
            <w:pPr>
              <w:jc w:val="center"/>
            </w:pPr>
            <w:r w:rsidRPr="00F6234F">
              <w:rPr>
                <w:rFonts w:ascii="Times New Roman" w:hAnsi="Times New Roman" w:cs="Times New Roman"/>
                <w:sz w:val="28"/>
                <w:szCs w:val="28"/>
              </w:rPr>
              <w:t>30567,33</w:t>
            </w:r>
          </w:p>
        </w:tc>
      </w:tr>
      <w:tr w:rsidR="00431C39" w:rsidTr="00585919">
        <w:tc>
          <w:tcPr>
            <w:tcW w:w="723" w:type="dxa"/>
          </w:tcPr>
          <w:p w:rsidR="00431C39" w:rsidRDefault="00585919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431C39" w:rsidRPr="00187A25" w:rsidRDefault="00187A25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Настольно-напольная игра</w:t>
            </w:r>
          </w:p>
        </w:tc>
        <w:tc>
          <w:tcPr>
            <w:tcW w:w="2459" w:type="dxa"/>
          </w:tcPr>
          <w:p w:rsidR="00431C39" w:rsidRPr="00585919" w:rsidRDefault="00187A25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F2">
              <w:rPr>
                <w:rFonts w:ascii="Times New Roman" w:hAnsi="Times New Roman" w:cs="Times New Roman"/>
                <w:sz w:val="24"/>
                <w:szCs w:val="24"/>
              </w:rPr>
              <w:t>1013400000000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31C39" w:rsidRDefault="00187A25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431C39" w:rsidRDefault="00187A25" w:rsidP="0018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42050,00</w:t>
            </w:r>
          </w:p>
        </w:tc>
      </w:tr>
      <w:tr w:rsidR="00431C39" w:rsidTr="00585919">
        <w:tc>
          <w:tcPr>
            <w:tcW w:w="723" w:type="dxa"/>
          </w:tcPr>
          <w:p w:rsidR="00431C39" w:rsidRDefault="00585919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:rsidR="00431C39" w:rsidRPr="00187A25" w:rsidRDefault="00187A25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Магнитно-маркерная доска с дорожными правилами для пешехода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ематич</w:t>
            </w:r>
            <w:proofErr w:type="spellEnd"/>
          </w:p>
        </w:tc>
        <w:tc>
          <w:tcPr>
            <w:tcW w:w="2459" w:type="dxa"/>
          </w:tcPr>
          <w:p w:rsidR="00431C39" w:rsidRPr="00585919" w:rsidRDefault="00187A25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F2">
              <w:rPr>
                <w:rFonts w:ascii="Times New Roman" w:hAnsi="Times New Roman" w:cs="Times New Roman"/>
                <w:sz w:val="24"/>
                <w:szCs w:val="24"/>
              </w:rPr>
              <w:t>10134000000000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1C39" w:rsidRDefault="00187A25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431C39" w:rsidRDefault="00187A25" w:rsidP="0018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7492,00</w:t>
            </w:r>
          </w:p>
        </w:tc>
      </w:tr>
      <w:tr w:rsidR="00431C39" w:rsidTr="00585919">
        <w:tc>
          <w:tcPr>
            <w:tcW w:w="723" w:type="dxa"/>
          </w:tcPr>
          <w:p w:rsidR="00431C39" w:rsidRDefault="00585919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:rsidR="00431C39" w:rsidRPr="00187A25" w:rsidRDefault="00187A25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изображениями дорожных знаков(комплект)</w:t>
            </w:r>
          </w:p>
        </w:tc>
        <w:tc>
          <w:tcPr>
            <w:tcW w:w="2459" w:type="dxa"/>
          </w:tcPr>
          <w:p w:rsidR="00431C39" w:rsidRPr="00585919" w:rsidRDefault="00187A25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F2">
              <w:rPr>
                <w:rFonts w:ascii="Times New Roman" w:hAnsi="Times New Roman" w:cs="Times New Roman"/>
                <w:sz w:val="24"/>
                <w:szCs w:val="24"/>
              </w:rPr>
              <w:t>10134000000000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31C39" w:rsidRDefault="00187A25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431C39" w:rsidRDefault="00187A25" w:rsidP="0018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16292,33</w:t>
            </w:r>
          </w:p>
        </w:tc>
      </w:tr>
    </w:tbl>
    <w:p w:rsidR="00431C39" w:rsidRDefault="00431C39" w:rsidP="00561F01">
      <w:pPr>
        <w:rPr>
          <w:rFonts w:ascii="Times New Roman" w:hAnsi="Times New Roman" w:cs="Times New Roman"/>
          <w:sz w:val="28"/>
          <w:szCs w:val="28"/>
        </w:rPr>
      </w:pPr>
    </w:p>
    <w:sectPr w:rsidR="00431C39" w:rsidSect="00F2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C02D9"/>
    <w:multiLevelType w:val="hybridMultilevel"/>
    <w:tmpl w:val="6130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3EA"/>
    <w:rsid w:val="000F6537"/>
    <w:rsid w:val="001541CB"/>
    <w:rsid w:val="00187A25"/>
    <w:rsid w:val="001B4718"/>
    <w:rsid w:val="002B2D3A"/>
    <w:rsid w:val="00431C39"/>
    <w:rsid w:val="00484DA8"/>
    <w:rsid w:val="004A050F"/>
    <w:rsid w:val="004D2F21"/>
    <w:rsid w:val="00561F01"/>
    <w:rsid w:val="00585919"/>
    <w:rsid w:val="007517D3"/>
    <w:rsid w:val="007E3F63"/>
    <w:rsid w:val="00884166"/>
    <w:rsid w:val="00C56599"/>
    <w:rsid w:val="00D26B90"/>
    <w:rsid w:val="00ED0FBA"/>
    <w:rsid w:val="00F206D1"/>
    <w:rsid w:val="00F9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50F"/>
    <w:pPr>
      <w:ind w:left="720"/>
      <w:contextualSpacing/>
    </w:pPr>
  </w:style>
  <w:style w:type="table" w:styleId="a4">
    <w:name w:val="Table Grid"/>
    <w:basedOn w:val="a1"/>
    <w:uiPriority w:val="59"/>
    <w:rsid w:val="0043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Ирина</cp:lastModifiedBy>
  <cp:revision>13</cp:revision>
  <cp:lastPrinted>2022-10-28T08:30:00Z</cp:lastPrinted>
  <dcterms:created xsi:type="dcterms:W3CDTF">2021-08-18T07:58:00Z</dcterms:created>
  <dcterms:modified xsi:type="dcterms:W3CDTF">2024-04-03T09:09:00Z</dcterms:modified>
</cp:coreProperties>
</file>